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1FB6CA6" w14:textId="77777777" w:rsidR="005266AD" w:rsidRDefault="005266AD" w:rsidP="005266AD">
      <w:pPr>
        <w:jc w:val="center"/>
        <w:rPr>
          <w:b/>
          <w:szCs w:val="24"/>
        </w:rPr>
      </w:pPr>
      <w:r w:rsidRPr="00C521BB">
        <w:rPr>
          <w:b/>
          <w:szCs w:val="24"/>
        </w:rPr>
        <w:t>MISSISSIPPI VALLEY STATE</w:t>
      </w:r>
      <w:r w:rsidR="00EA2E17" w:rsidRPr="00C521BB">
        <w:rPr>
          <w:b/>
          <w:szCs w:val="24"/>
        </w:rPr>
        <w:t xml:space="preserve"> UNIVERSITY</w:t>
      </w:r>
    </w:p>
    <w:p w14:paraId="4583D686" w14:textId="77777777" w:rsidR="00C521BB" w:rsidRPr="00C521BB" w:rsidRDefault="00C521BB" w:rsidP="005266AD">
      <w:pPr>
        <w:jc w:val="center"/>
        <w:rPr>
          <w:b/>
          <w:szCs w:val="24"/>
        </w:rPr>
      </w:pPr>
      <w:r>
        <w:rPr>
          <w:b/>
          <w:szCs w:val="24"/>
        </w:rPr>
        <w:t>Department of Business Administration</w:t>
      </w:r>
    </w:p>
    <w:p w14:paraId="6DC9B1B0" w14:textId="77777777" w:rsidR="00EA2E17" w:rsidRDefault="005266AD" w:rsidP="005266AD">
      <w:pPr>
        <w:jc w:val="center"/>
        <w:rPr>
          <w:b/>
          <w:sz w:val="28"/>
        </w:rPr>
      </w:pPr>
      <w:r w:rsidRPr="00C521BB">
        <w:rPr>
          <w:b/>
          <w:szCs w:val="24"/>
        </w:rPr>
        <w:t>BA</w:t>
      </w:r>
      <w:r w:rsidR="00F41CC3" w:rsidRPr="00C521BB">
        <w:rPr>
          <w:b/>
          <w:szCs w:val="24"/>
        </w:rPr>
        <w:t xml:space="preserve"> </w:t>
      </w:r>
      <w:r w:rsidRPr="00C521BB">
        <w:rPr>
          <w:b/>
          <w:szCs w:val="24"/>
        </w:rPr>
        <w:t>6</w:t>
      </w:r>
      <w:r w:rsidR="004060E3">
        <w:rPr>
          <w:b/>
          <w:szCs w:val="24"/>
        </w:rPr>
        <w:t>12</w:t>
      </w:r>
      <w:r w:rsidRPr="00C521BB">
        <w:rPr>
          <w:b/>
          <w:szCs w:val="24"/>
        </w:rPr>
        <w:t xml:space="preserve">: </w:t>
      </w:r>
      <w:r w:rsidR="000A0EA4">
        <w:rPr>
          <w:b/>
          <w:szCs w:val="24"/>
        </w:rPr>
        <w:t>Management and Organizational Design</w:t>
      </w:r>
      <w:r w:rsidR="0036155B" w:rsidRPr="00C521BB">
        <w:rPr>
          <w:b/>
          <w:szCs w:val="24"/>
        </w:rPr>
        <w:t xml:space="preserve"> </w:t>
      </w:r>
      <w:r w:rsidR="0043726E">
        <w:rPr>
          <w:b/>
          <w:szCs w:val="24"/>
        </w:rPr>
        <w:t xml:space="preserve">Theory </w:t>
      </w:r>
      <w:r w:rsidR="0036155B" w:rsidRPr="00C521BB">
        <w:rPr>
          <w:b/>
          <w:szCs w:val="24"/>
        </w:rPr>
        <w:t>(3 credit hours</w:t>
      </w:r>
      <w:r w:rsidR="0036155B" w:rsidRPr="0004269D">
        <w:rPr>
          <w:b/>
          <w:sz w:val="28"/>
        </w:rPr>
        <w:t>)</w:t>
      </w:r>
    </w:p>
    <w:p w14:paraId="6DB29310" w14:textId="77777777" w:rsidR="00C521BB" w:rsidRDefault="00BA2ADC" w:rsidP="005266AD">
      <w:pPr>
        <w:jc w:val="center"/>
        <w:rPr>
          <w:b/>
          <w:szCs w:val="24"/>
        </w:rPr>
      </w:pPr>
      <w:r>
        <w:rPr>
          <w:b/>
          <w:szCs w:val="24"/>
        </w:rPr>
        <w:t>Fall 2023</w:t>
      </w:r>
    </w:p>
    <w:p w14:paraId="76C0BCD4" w14:textId="77777777" w:rsidR="00BA2ADC" w:rsidRPr="00794AA5" w:rsidRDefault="00BA2ADC" w:rsidP="00BA2ADC">
      <w:r w:rsidRPr="00794AA5">
        <w:rPr>
          <w:b/>
        </w:rPr>
        <w:t>Time and Place:</w:t>
      </w:r>
      <w:r>
        <w:rPr>
          <w:b/>
        </w:rPr>
        <w:t xml:space="preserve"> </w:t>
      </w:r>
      <w:r w:rsidRPr="00794AA5">
        <w:t>Online</w:t>
      </w:r>
    </w:p>
    <w:p w14:paraId="5B190022" w14:textId="77777777" w:rsidR="00BA2ADC" w:rsidRPr="0004269D" w:rsidRDefault="00BA2ADC" w:rsidP="00BA2ADC">
      <w:r>
        <w:rPr>
          <w:b/>
        </w:rPr>
        <w:t xml:space="preserve">   </w:t>
      </w:r>
      <w:r w:rsidRPr="0004269D">
        <w:rPr>
          <w:b/>
        </w:rPr>
        <w:t>Instructor</w:t>
      </w:r>
      <w:r>
        <w:rPr>
          <w:b/>
        </w:rPr>
        <w:t>:</w:t>
      </w:r>
      <w:r>
        <w:t xml:space="preserve">   </w:t>
      </w:r>
      <w:r w:rsidRPr="0004269D">
        <w:t xml:space="preserve">Dr. </w:t>
      </w:r>
      <w:r>
        <w:t>Jimmie S. Warren, Sr.</w:t>
      </w:r>
    </w:p>
    <w:p w14:paraId="69270093" w14:textId="77777777" w:rsidR="00BA2ADC" w:rsidRPr="0004269D" w:rsidRDefault="00BA2ADC" w:rsidP="00BA2ADC">
      <w:r>
        <w:rPr>
          <w:b/>
        </w:rPr>
        <w:t xml:space="preserve">         </w:t>
      </w:r>
      <w:r w:rsidRPr="0004269D">
        <w:rPr>
          <w:b/>
        </w:rPr>
        <w:t>Office:</w:t>
      </w:r>
      <w:r w:rsidRPr="0004269D">
        <w:t xml:space="preserve"> </w:t>
      </w:r>
      <w:r>
        <w:tab/>
      </w:r>
      <w:r w:rsidRPr="0004269D">
        <w:t xml:space="preserve">Room </w:t>
      </w:r>
      <w:r>
        <w:t>207</w:t>
      </w:r>
      <w:r w:rsidRPr="0004269D">
        <w:t>, Business Education Building</w:t>
      </w:r>
    </w:p>
    <w:p w14:paraId="184DFAA5" w14:textId="77777777" w:rsidR="00BA2ADC" w:rsidRDefault="00BA2ADC" w:rsidP="00BA2ADC">
      <w:r>
        <w:rPr>
          <w:b/>
        </w:rPr>
        <w:t xml:space="preserve">         </w:t>
      </w:r>
      <w:r w:rsidRPr="0004269D">
        <w:rPr>
          <w:b/>
        </w:rPr>
        <w:t xml:space="preserve">Phone: </w:t>
      </w:r>
      <w:r>
        <w:t xml:space="preserve"> </w:t>
      </w:r>
      <w:r>
        <w:tab/>
      </w:r>
      <w:r w:rsidRPr="0004269D">
        <w:t>(662) 254-</w:t>
      </w:r>
      <w:r>
        <w:t>3604</w:t>
      </w:r>
    </w:p>
    <w:p w14:paraId="02954D5C" w14:textId="77777777" w:rsidR="00BA2ADC" w:rsidRDefault="00BA2ADC" w:rsidP="00BA2ADC">
      <w:r>
        <w:t xml:space="preserve">        </w:t>
      </w:r>
      <w:r>
        <w:rPr>
          <w:b/>
        </w:rPr>
        <w:t xml:space="preserve"> </w:t>
      </w:r>
      <w:r w:rsidRPr="0004269D">
        <w:rPr>
          <w:b/>
        </w:rPr>
        <w:t>E-mail:</w:t>
      </w:r>
      <w:r>
        <w:tab/>
      </w:r>
      <w:r w:rsidRPr="009F4995">
        <w:t>jimmie.warren@mvsu.edu</w:t>
      </w:r>
    </w:p>
    <w:p w14:paraId="34C5657D" w14:textId="77777777" w:rsidR="00BA2ADC" w:rsidRPr="0004269D" w:rsidRDefault="00BA2ADC" w:rsidP="00BA2ADC">
      <w:pPr>
        <w:ind w:firstLine="720"/>
      </w:pPr>
      <w:r>
        <w:t xml:space="preserve">              </w:t>
      </w:r>
    </w:p>
    <w:p w14:paraId="13D3468E" w14:textId="77777777" w:rsidR="005266AD" w:rsidRDefault="00BA2ADC" w:rsidP="00BA2ADC">
      <w:pPr>
        <w:rPr>
          <w:b/>
        </w:rPr>
      </w:pPr>
      <w:r w:rsidRPr="009201BB">
        <w:rPr>
          <w:b/>
        </w:rPr>
        <w:t>Office Hours</w:t>
      </w:r>
      <w:r w:rsidRPr="009201BB">
        <w:t xml:space="preserve">: </w:t>
      </w:r>
      <w:r>
        <w:rPr>
          <w:b/>
        </w:rPr>
        <w:t>Tuesday, Wednesday, &amp; Thursday</w:t>
      </w:r>
      <w:r w:rsidRPr="009201BB">
        <w:rPr>
          <w:b/>
        </w:rPr>
        <w:t xml:space="preserve">:  </w:t>
      </w:r>
      <w:r>
        <w:rPr>
          <w:b/>
        </w:rPr>
        <w:t>2pm to 3p</w:t>
      </w:r>
      <w:r w:rsidRPr="009201BB">
        <w:rPr>
          <w:b/>
        </w:rPr>
        <w:t>m</w:t>
      </w:r>
      <w:r>
        <w:rPr>
          <w:b/>
        </w:rPr>
        <w:t xml:space="preserve">.   </w:t>
      </w:r>
      <w:r>
        <w:rPr>
          <w:b/>
        </w:rPr>
        <w:tab/>
      </w:r>
    </w:p>
    <w:p w14:paraId="2B466D69" w14:textId="77777777" w:rsidR="00BA2ADC" w:rsidRPr="0004269D" w:rsidRDefault="00BA2ADC" w:rsidP="00BA2ADC">
      <w:pPr>
        <w:rPr>
          <w:b/>
        </w:rPr>
      </w:pPr>
    </w:p>
    <w:p w14:paraId="47E014FC" w14:textId="77777777" w:rsidR="006A5DB6" w:rsidRDefault="006A002E" w:rsidP="006A002E">
      <w:pPr>
        <w:rPr>
          <w:b/>
        </w:rPr>
      </w:pPr>
      <w:r w:rsidRPr="0004269D">
        <w:rPr>
          <w:b/>
        </w:rPr>
        <w:t>COURSE MATERIALS:</w:t>
      </w:r>
    </w:p>
    <w:p w14:paraId="7A91D817" w14:textId="77777777" w:rsidR="006A5DB6" w:rsidRDefault="006A5DB6" w:rsidP="006A002E">
      <w:pPr>
        <w:rPr>
          <w:b/>
        </w:rPr>
      </w:pPr>
    </w:p>
    <w:p w14:paraId="481BF4AC" w14:textId="77777777" w:rsidR="00976168" w:rsidRDefault="006F0C21" w:rsidP="00976168">
      <w:pPr>
        <w:pStyle w:val="NormalWeb"/>
        <w:shd w:val="clear" w:color="auto" w:fill="FFFFFF"/>
        <w:spacing w:before="0" w:beforeAutospacing="0" w:after="0" w:afterAutospacing="0"/>
        <w:rPr>
          <w:rFonts w:cs="Arial"/>
          <w:b/>
          <w:bCs/>
          <w:color w:val="000000"/>
          <w:shd w:val="clear" w:color="auto" w:fill="FFFFFF"/>
        </w:rPr>
      </w:pPr>
      <w:r>
        <w:rPr>
          <w:b/>
        </w:rPr>
        <w:t>Organization Theory &amp; Design, 13</w:t>
      </w:r>
      <w:r w:rsidRPr="00B601CE">
        <w:rPr>
          <w:b/>
          <w:vertAlign w:val="superscript"/>
        </w:rPr>
        <w:t>th</w:t>
      </w:r>
      <w:r>
        <w:rPr>
          <w:b/>
        </w:rPr>
        <w:t xml:space="preserve"> Edition.  Richard L. Daft, OH:  South-Western, </w:t>
      </w:r>
      <w:r w:rsidRPr="001345DC">
        <w:rPr>
          <w:b/>
        </w:rPr>
        <w:t xml:space="preserve">Cengage Learning.  </w:t>
      </w:r>
      <w:r w:rsidRPr="000576F0">
        <w:rPr>
          <w:rFonts w:cs="Arial"/>
          <w:b/>
          <w:color w:val="FF0000"/>
          <w:sz w:val="28"/>
          <w:szCs w:val="28"/>
        </w:rPr>
        <w:t>e-Book: ISBN-</w:t>
      </w:r>
      <w:r w:rsidRPr="00D10D2E">
        <w:rPr>
          <w:rFonts w:ascii="Segoe UI" w:hAnsi="Segoe UI" w:cs="Segoe UI"/>
          <w:b/>
          <w:color w:val="FF0000"/>
          <w:sz w:val="23"/>
          <w:szCs w:val="23"/>
          <w:shd w:val="clear" w:color="auto" w:fill="FFFFFF"/>
        </w:rPr>
        <w:t>9780357702390</w:t>
      </w:r>
      <w:r>
        <w:rPr>
          <w:rFonts w:ascii="Segoe UI" w:hAnsi="Segoe UI" w:cs="Segoe UI"/>
          <w:b/>
          <w:color w:val="FF0000"/>
          <w:sz w:val="23"/>
          <w:szCs w:val="23"/>
          <w:shd w:val="clear" w:color="auto" w:fill="FFFFFF"/>
        </w:rPr>
        <w:t xml:space="preserve"> </w:t>
      </w:r>
      <w:r w:rsidRPr="006F0C21">
        <w:rPr>
          <w:rFonts w:ascii="Segoe UI" w:hAnsi="Segoe UI" w:cs="Segoe UI"/>
          <w:b/>
          <w:sz w:val="23"/>
          <w:szCs w:val="23"/>
          <w:shd w:val="clear" w:color="auto" w:fill="FFFFFF"/>
        </w:rPr>
        <w:t>(</w:t>
      </w:r>
      <w:r>
        <w:rPr>
          <w:rFonts w:cs="Arial"/>
          <w:b/>
          <w:bCs/>
          <w:color w:val="000000"/>
          <w:highlight w:val="yellow"/>
          <w:shd w:val="clear" w:color="auto" w:fill="FFFFFF"/>
        </w:rPr>
        <w:t>I</w:t>
      </w:r>
      <w:r w:rsidRPr="002E637B">
        <w:rPr>
          <w:rFonts w:cs="Arial"/>
          <w:b/>
          <w:bCs/>
          <w:color w:val="000000"/>
          <w:highlight w:val="yellow"/>
          <w:shd w:val="clear" w:color="auto" w:fill="FFFFFF"/>
        </w:rPr>
        <w:t>nteractive E-book.</w:t>
      </w:r>
      <w:r>
        <w:rPr>
          <w:rFonts w:cs="Arial"/>
          <w:b/>
          <w:bCs/>
          <w:color w:val="000000"/>
          <w:shd w:val="clear" w:color="auto" w:fill="FFFFFF"/>
        </w:rPr>
        <w:t xml:space="preserve"> Comes with E-text)</w:t>
      </w:r>
      <w:r w:rsidR="00976168">
        <w:rPr>
          <w:rFonts w:cs="Arial"/>
          <w:b/>
          <w:bCs/>
          <w:color w:val="000000"/>
          <w:shd w:val="clear" w:color="auto" w:fill="FFFFFF"/>
        </w:rPr>
        <w:t xml:space="preserve">.  See the following section to purchase access to the electronic text:  </w:t>
      </w:r>
    </w:p>
    <w:p w14:paraId="7386504F" w14:textId="77777777" w:rsidR="00976168" w:rsidRDefault="00976168" w:rsidP="00976168">
      <w:pPr>
        <w:pStyle w:val="NormalWeb"/>
        <w:shd w:val="clear" w:color="auto" w:fill="FFFFFF"/>
        <w:spacing w:before="0" w:beforeAutospacing="0" w:after="0" w:afterAutospacing="0"/>
        <w:rPr>
          <w:rFonts w:cs="Arial"/>
          <w:b/>
          <w:bCs/>
          <w:color w:val="000000"/>
          <w:shd w:val="clear" w:color="auto" w:fill="FFFFFF"/>
        </w:rPr>
      </w:pPr>
    </w:p>
    <w:p w14:paraId="02C3E123" w14:textId="77777777" w:rsidR="00976168" w:rsidRPr="008B511D" w:rsidRDefault="00976168" w:rsidP="00976168">
      <w:pPr>
        <w:pStyle w:val="NormalWeb"/>
        <w:shd w:val="clear" w:color="auto" w:fill="FFFFFF"/>
        <w:spacing w:before="0" w:beforeAutospacing="0" w:after="0" w:afterAutospacing="0"/>
        <w:rPr>
          <w:b/>
          <w:color w:val="242424"/>
          <w:highlight w:val="yellow"/>
        </w:rPr>
      </w:pPr>
      <w:r w:rsidRPr="008B511D">
        <w:rPr>
          <w:b/>
          <w:color w:val="242424"/>
          <w:highlight w:val="yellow"/>
        </w:rPr>
        <w:t>Here is a link to the link to purchase the ebook: </w:t>
      </w:r>
      <w:hyperlink r:id="rId7" w:tgtFrame="_blank" w:history="1">
        <w:r w:rsidRPr="008B511D">
          <w:rPr>
            <w:rStyle w:val="Hyperlink"/>
            <w:b/>
            <w:highlight w:val="yellow"/>
            <w:bdr w:val="none" w:sz="0" w:space="0" w:color="auto" w:frame="1"/>
          </w:rPr>
          <w:t>https://www.cengage.com/c/organization-theory-design-13e-daft/9780357445143/</w:t>
        </w:r>
      </w:hyperlink>
    </w:p>
    <w:p w14:paraId="2FA0A7B3" w14:textId="77777777" w:rsidR="00976168" w:rsidRPr="008B511D" w:rsidRDefault="00976168" w:rsidP="00976168">
      <w:pPr>
        <w:pStyle w:val="NormalWeb"/>
        <w:shd w:val="clear" w:color="auto" w:fill="FFFFFF"/>
        <w:spacing w:before="0" w:beforeAutospacing="0" w:after="0" w:afterAutospacing="0"/>
        <w:rPr>
          <w:b/>
          <w:color w:val="242424"/>
          <w:highlight w:val="yellow"/>
        </w:rPr>
      </w:pPr>
      <w:r w:rsidRPr="008B511D">
        <w:rPr>
          <w:b/>
          <w:color w:val="242424"/>
          <w:highlight w:val="yellow"/>
        </w:rPr>
        <w:t> </w:t>
      </w:r>
    </w:p>
    <w:p w14:paraId="414E4968" w14:textId="77777777" w:rsidR="00976168" w:rsidRPr="008B511D" w:rsidRDefault="00976168" w:rsidP="00976168">
      <w:pPr>
        <w:pStyle w:val="NormalWeb"/>
        <w:shd w:val="clear" w:color="auto" w:fill="FFFFFF"/>
        <w:spacing w:before="0" w:beforeAutospacing="0" w:after="0" w:afterAutospacing="0"/>
        <w:rPr>
          <w:b/>
          <w:color w:val="242424"/>
          <w:highlight w:val="yellow"/>
        </w:rPr>
      </w:pPr>
      <w:r w:rsidRPr="008B511D">
        <w:rPr>
          <w:b/>
          <w:color w:val="242424"/>
          <w:highlight w:val="yellow"/>
        </w:rPr>
        <w:t>The link provides students with multiple purchasing options.  The Cengage eTextbook option gives them access to ALL of our eBooks for just $69.99.  After purchasing the Cengage Unlimited eTextbook subscription, they would then add the text(s) to their Cengage Bookshelf.  In addition, an electronic copy of the APA 7</w:t>
      </w:r>
      <w:r w:rsidRPr="008B511D">
        <w:rPr>
          <w:b/>
          <w:color w:val="242424"/>
          <w:highlight w:val="yellow"/>
          <w:vertAlign w:val="superscript"/>
        </w:rPr>
        <w:t>th</w:t>
      </w:r>
      <w:r w:rsidRPr="008B511D">
        <w:rPr>
          <w:b/>
          <w:color w:val="242424"/>
          <w:highlight w:val="yellow"/>
        </w:rPr>
        <w:t xml:space="preserve"> Edition manual is available to be added to the student’s Cengage Bookshelf.  The subscription also gives them the option to rent a hard copy of the text for just the cost of shipping, $9.99.</w:t>
      </w:r>
    </w:p>
    <w:p w14:paraId="73630148" w14:textId="77777777" w:rsidR="00976168" w:rsidRPr="008B511D" w:rsidRDefault="00976168" w:rsidP="00976168">
      <w:pPr>
        <w:pStyle w:val="NormalWeb"/>
        <w:shd w:val="clear" w:color="auto" w:fill="FFFFFF"/>
        <w:spacing w:before="0" w:beforeAutospacing="0" w:after="0" w:afterAutospacing="0"/>
        <w:rPr>
          <w:b/>
          <w:color w:val="242424"/>
          <w:highlight w:val="yellow"/>
        </w:rPr>
      </w:pPr>
      <w:r w:rsidRPr="008B511D">
        <w:rPr>
          <w:b/>
          <w:color w:val="242424"/>
          <w:highlight w:val="yellow"/>
        </w:rPr>
        <w:t> </w:t>
      </w:r>
    </w:p>
    <w:p w14:paraId="38351394" w14:textId="77777777" w:rsidR="00976168" w:rsidRPr="008B511D" w:rsidRDefault="00976168" w:rsidP="00976168">
      <w:pPr>
        <w:pStyle w:val="NormalWeb"/>
        <w:shd w:val="clear" w:color="auto" w:fill="FFFFFF"/>
        <w:spacing w:before="0" w:beforeAutospacing="0" w:after="0" w:afterAutospacing="0"/>
        <w:rPr>
          <w:b/>
          <w:color w:val="242424"/>
          <w:highlight w:val="yellow"/>
        </w:rPr>
      </w:pPr>
      <w:r w:rsidRPr="008B511D">
        <w:rPr>
          <w:b/>
          <w:color w:val="242424"/>
          <w:highlight w:val="yellow"/>
        </w:rPr>
        <w:t>These instructions walk students through how to search and add the texts to their bookshelf: </w:t>
      </w:r>
      <w:hyperlink r:id="rId8" w:tgtFrame="_blank" w:history="1">
        <w:r w:rsidRPr="008B511D">
          <w:rPr>
            <w:rStyle w:val="Hyperlink"/>
            <w:b/>
            <w:highlight w:val="yellow"/>
            <w:bdr w:val="none" w:sz="0" w:space="0" w:color="auto" w:frame="1"/>
          </w:rPr>
          <w:t>https://startstrong.cengage.com/etextbooks-resources-ia-no/</w:t>
        </w:r>
      </w:hyperlink>
    </w:p>
    <w:p w14:paraId="673CE84F" w14:textId="77777777" w:rsidR="00976168" w:rsidRPr="008B511D" w:rsidRDefault="00976168" w:rsidP="00976168">
      <w:pPr>
        <w:pStyle w:val="NormalWeb"/>
        <w:shd w:val="clear" w:color="auto" w:fill="FFFFFF"/>
        <w:spacing w:before="0" w:beforeAutospacing="0" w:after="0" w:afterAutospacing="0"/>
        <w:rPr>
          <w:b/>
          <w:color w:val="242424"/>
        </w:rPr>
      </w:pPr>
      <w:r w:rsidRPr="008B511D">
        <w:rPr>
          <w:b/>
          <w:color w:val="242424"/>
          <w:highlight w:val="yellow"/>
        </w:rPr>
        <w:t>They search can via author, title, or ISBN.</w:t>
      </w:r>
    </w:p>
    <w:p w14:paraId="26A90CD8" w14:textId="77777777" w:rsidR="00976168" w:rsidRPr="00976168" w:rsidRDefault="00976168" w:rsidP="00976168">
      <w:pPr>
        <w:pStyle w:val="NormalWeb"/>
        <w:shd w:val="clear" w:color="auto" w:fill="FFFFFF"/>
        <w:spacing w:before="0" w:beforeAutospacing="0" w:after="0" w:afterAutospacing="0"/>
        <w:rPr>
          <w:color w:val="242424"/>
        </w:rPr>
      </w:pPr>
      <w:r w:rsidRPr="00976168">
        <w:rPr>
          <w:color w:val="242424"/>
        </w:rPr>
        <w:t> </w:t>
      </w:r>
    </w:p>
    <w:p w14:paraId="3E5E94C2" w14:textId="77777777" w:rsidR="00D90819" w:rsidRPr="00BA2ADC" w:rsidRDefault="00D90819" w:rsidP="00BA2ADC">
      <w:pPr>
        <w:ind w:left="360"/>
        <w:rPr>
          <w:b/>
        </w:rPr>
      </w:pPr>
    </w:p>
    <w:p w14:paraId="4D7DAB98" w14:textId="77777777" w:rsidR="00BA2ADC" w:rsidRDefault="00BA2ADC" w:rsidP="00BA2ADC">
      <w:pPr>
        <w:spacing w:after="105"/>
        <w:textAlignment w:val="baseline"/>
        <w:outlineLvl w:val="0"/>
        <w:rPr>
          <w:color w:val="000000"/>
          <w:sz w:val="27"/>
          <w:szCs w:val="27"/>
        </w:rPr>
      </w:pPr>
      <w:r>
        <w:rPr>
          <w:color w:val="000000"/>
          <w:sz w:val="27"/>
          <w:szCs w:val="27"/>
        </w:rPr>
        <w:t>Publication Manual of the American Psychological Association 7th edition, ISBN 978-1-4338-3216-1.</w:t>
      </w:r>
    </w:p>
    <w:p w14:paraId="692CCD3E" w14:textId="77777777" w:rsidR="00BA2ADC" w:rsidRDefault="00BA2ADC" w:rsidP="00BA2ADC">
      <w:pPr>
        <w:spacing w:after="105"/>
        <w:textAlignment w:val="baseline"/>
        <w:outlineLvl w:val="0"/>
        <w:rPr>
          <w:bCs/>
          <w:kern w:val="36"/>
          <w:szCs w:val="24"/>
        </w:rPr>
      </w:pPr>
    </w:p>
    <w:p w14:paraId="76CABA5B" w14:textId="77777777" w:rsidR="00BA2ADC" w:rsidRDefault="00BA2ADC" w:rsidP="00BA2ADC">
      <w:pPr>
        <w:spacing w:after="105"/>
        <w:textAlignment w:val="baseline"/>
        <w:outlineLvl w:val="0"/>
        <w:rPr>
          <w:b/>
          <w:bCs/>
          <w:color w:val="FF0000"/>
          <w:kern w:val="36"/>
          <w:sz w:val="32"/>
          <w:szCs w:val="32"/>
          <w:u w:val="single"/>
        </w:rPr>
      </w:pPr>
      <w:r w:rsidRPr="00025354">
        <w:rPr>
          <w:b/>
          <w:bCs/>
          <w:color w:val="FF0000"/>
          <w:kern w:val="36"/>
          <w:sz w:val="32"/>
          <w:szCs w:val="32"/>
          <w:highlight w:val="yellow"/>
          <w:u w:val="single"/>
        </w:rPr>
        <w:t>NOTE:  There are no MindTap assignments for this class!!!!!</w:t>
      </w:r>
      <w:r>
        <w:rPr>
          <w:b/>
          <w:bCs/>
          <w:color w:val="FF0000"/>
          <w:kern w:val="36"/>
          <w:sz w:val="32"/>
          <w:szCs w:val="32"/>
          <w:u w:val="single"/>
        </w:rPr>
        <w:t xml:space="preserve"> Any and all MindTap materials and resources are available as additional research and study materials for you, for this course.  </w:t>
      </w:r>
    </w:p>
    <w:p w14:paraId="5A5C3868" w14:textId="77777777" w:rsidR="00BA2ADC" w:rsidRDefault="00BA2ADC" w:rsidP="00BA2ADC">
      <w:pPr>
        <w:spacing w:after="105"/>
        <w:textAlignment w:val="baseline"/>
        <w:outlineLvl w:val="0"/>
      </w:pPr>
    </w:p>
    <w:p w14:paraId="1EECD7A8" w14:textId="77777777" w:rsidR="00BA2ADC" w:rsidRPr="0004269D" w:rsidRDefault="00BA2ADC" w:rsidP="00BA2ADC">
      <w:pPr>
        <w:numPr>
          <w:ilvl w:val="0"/>
          <w:numId w:val="1"/>
        </w:numPr>
      </w:pPr>
      <w:r>
        <w:t>Electronic access to or purchase of the course text is available at the MVSU bookstore or via the publisher of the course text.</w:t>
      </w:r>
    </w:p>
    <w:p w14:paraId="7F1A14C1" w14:textId="77777777" w:rsidR="00BA2ADC" w:rsidRPr="0004269D" w:rsidRDefault="00BA2ADC" w:rsidP="00BA2ADC">
      <w:pPr>
        <w:numPr>
          <w:ilvl w:val="0"/>
          <w:numId w:val="1"/>
        </w:numPr>
      </w:pPr>
      <w:r w:rsidRPr="0004269D">
        <w:lastRenderedPageBreak/>
        <w:t xml:space="preserve">Handouts </w:t>
      </w:r>
      <w:r>
        <w:t>provided by instructor via Canvas course tabs and via Canvas email.</w:t>
      </w:r>
    </w:p>
    <w:p w14:paraId="269B3051" w14:textId="77777777" w:rsidR="00BA2ADC" w:rsidRDefault="00BA2ADC" w:rsidP="00BA2ADC">
      <w:pPr>
        <w:numPr>
          <w:ilvl w:val="0"/>
          <w:numId w:val="1"/>
        </w:numPr>
      </w:pPr>
      <w:r w:rsidRPr="0004269D">
        <w:t xml:space="preserve">Additional readings may be assigned from </w:t>
      </w:r>
      <w:r>
        <w:t xml:space="preserve">academic journals and </w:t>
      </w:r>
      <w:r w:rsidRPr="0004269D">
        <w:t xml:space="preserve">business journals such as the Wall Street Journal, the Economist, Business, Fortune, Barron’s, </w:t>
      </w:r>
      <w:r>
        <w:t xml:space="preserve">MVSU library databases, ProQuest, and EBSCOHOST, </w:t>
      </w:r>
      <w:r w:rsidRPr="0004269D">
        <w:t>etc.</w:t>
      </w:r>
    </w:p>
    <w:p w14:paraId="2A99652D" w14:textId="77777777" w:rsidR="006A002E" w:rsidRPr="00BA2ADC" w:rsidRDefault="00BA2ADC" w:rsidP="00BA2ADC">
      <w:pPr>
        <w:pStyle w:val="ListParagraph"/>
        <w:numPr>
          <w:ilvl w:val="0"/>
          <w:numId w:val="1"/>
        </w:numPr>
      </w:pPr>
      <w:r w:rsidRPr="00BA2ADC">
        <w:rPr>
          <w:b/>
          <w:color w:val="FF0000"/>
          <w:szCs w:val="24"/>
          <w:highlight w:val="yellow"/>
        </w:rPr>
        <w:t>Knowledge of APA Edition formatting for writing assignments.  You can find this information online (Internet).  You will be required to know and use this writing format.  In addition, additional Formatting &amp; Writing Styles Guide documents and other helpful documents have been provided for you on Canvas in the Syllabus tab for this course.</w:t>
      </w:r>
    </w:p>
    <w:p w14:paraId="59CB2957" w14:textId="77777777" w:rsidR="00BA2ADC" w:rsidRPr="0004269D" w:rsidRDefault="00BA2ADC" w:rsidP="00BA2ADC">
      <w:pPr>
        <w:pStyle w:val="ListParagraph"/>
        <w:ind w:left="360"/>
      </w:pPr>
    </w:p>
    <w:p w14:paraId="61FDDF12" w14:textId="77777777" w:rsidR="006A5DB6" w:rsidRPr="0004269D" w:rsidRDefault="005266AD" w:rsidP="006A5DB6">
      <w:pPr>
        <w:rPr>
          <w:szCs w:val="24"/>
        </w:rPr>
      </w:pPr>
      <w:r w:rsidRPr="0004269D">
        <w:rPr>
          <w:b/>
        </w:rPr>
        <w:t>COURSE PREREQUISITE</w:t>
      </w:r>
      <w:r w:rsidR="00056000" w:rsidRPr="0004269D">
        <w:rPr>
          <w:b/>
        </w:rPr>
        <w:t>S</w:t>
      </w:r>
      <w:r w:rsidRPr="0004269D">
        <w:t xml:space="preserve">: </w:t>
      </w:r>
      <w:r w:rsidR="00A4625B">
        <w:t>Being that this course is a graduate elective, t</w:t>
      </w:r>
      <w:r w:rsidR="006A5DB6">
        <w:t>he student must have graduate status and</w:t>
      </w:r>
      <w:r w:rsidR="00BA2ADC">
        <w:rPr>
          <w:szCs w:val="24"/>
        </w:rPr>
        <w:t xml:space="preserve"> knowledge of APA 7th</w:t>
      </w:r>
      <w:r w:rsidR="006A5DB6">
        <w:rPr>
          <w:szCs w:val="24"/>
        </w:rPr>
        <w:t xml:space="preserve"> Edition writing standards (knowledge of this is </w:t>
      </w:r>
      <w:r w:rsidR="001B25A1">
        <w:rPr>
          <w:szCs w:val="24"/>
        </w:rPr>
        <w:t>necessary</w:t>
      </w:r>
      <w:r w:rsidR="006A5DB6">
        <w:rPr>
          <w:szCs w:val="24"/>
        </w:rPr>
        <w:t>)!</w:t>
      </w:r>
    </w:p>
    <w:p w14:paraId="6363A807" w14:textId="77777777" w:rsidR="005266AD" w:rsidRPr="0004269D" w:rsidRDefault="005266AD" w:rsidP="000A0EA4">
      <w:pPr>
        <w:rPr>
          <w:szCs w:val="24"/>
        </w:rPr>
      </w:pPr>
    </w:p>
    <w:p w14:paraId="0132035E" w14:textId="77777777" w:rsidR="0014692C" w:rsidRPr="0004269D" w:rsidRDefault="00EA2E17">
      <w:r w:rsidRPr="0045161E">
        <w:rPr>
          <w:b/>
          <w:u w:val="single"/>
        </w:rPr>
        <w:t>DESCRIPTION OF THE COURSE</w:t>
      </w:r>
    </w:p>
    <w:p w14:paraId="76B7D30F" w14:textId="77777777" w:rsidR="006A5DB6" w:rsidRDefault="006A5DB6" w:rsidP="006A5DB6">
      <w:pPr>
        <w:autoSpaceDE w:val="0"/>
        <w:autoSpaceDN w:val="0"/>
        <w:adjustRightInd w:val="0"/>
      </w:pPr>
      <w:r>
        <w:t xml:space="preserve">The BA 612 course is designed to provide the graduate student with a </w:t>
      </w:r>
      <w:r w:rsidR="00F93117">
        <w:t>specific and unique understanding</w:t>
      </w:r>
      <w:r>
        <w:t xml:space="preserve"> of the knowledge, skills, competencies, and abilities that are needed</w:t>
      </w:r>
      <w:r w:rsidRPr="0004269D">
        <w:t xml:space="preserve"> to</w:t>
      </w:r>
      <w:r>
        <w:t xml:space="preserve"> analyze and select organizational design (OD) paradigms to</w:t>
      </w:r>
      <w:r w:rsidRPr="0004269D">
        <w:t xml:space="preserve"> </w:t>
      </w:r>
      <w:r>
        <w:t>design organizations that are able to efficiently</w:t>
      </w:r>
      <w:r w:rsidR="00EF3595">
        <w:t xml:space="preserve"> and effectively compete in a 21</w:t>
      </w:r>
      <w:r w:rsidR="00EF3595" w:rsidRPr="00EF3595">
        <w:rPr>
          <w:vertAlign w:val="superscript"/>
        </w:rPr>
        <w:t>st</w:t>
      </w:r>
      <w:r w:rsidR="00EF3595">
        <w:t xml:space="preserve"> century </w:t>
      </w:r>
      <w:r>
        <w:t xml:space="preserve">business environment and </w:t>
      </w:r>
      <w:r w:rsidR="00EF3595">
        <w:t xml:space="preserve">that </w:t>
      </w:r>
      <w:r>
        <w:t xml:space="preserve">are able to adapt to the constant pressures of change within the competitive business environment.  Students will be able to apply the various concepts of OD theory in developing the functional components of organizations through the study of OD history, the various theories, and techniques.  Finally, students will be able to integrate the roles of people, leadership, organizational ethics, design flow (internal and external customer service) and organizational culture and power in the overall design of an organization. </w:t>
      </w:r>
      <w:r w:rsidR="00BA2ADC">
        <w:t xml:space="preserve">In addition, this course is a </w:t>
      </w:r>
      <w:r w:rsidR="00BA2ADC" w:rsidRPr="008C300A">
        <w:rPr>
          <w:b/>
          <w:i/>
          <w:color w:val="0070C0"/>
          <w:sz w:val="28"/>
          <w:szCs w:val="28"/>
          <w:highlight w:val="yellow"/>
          <w:u w:val="single"/>
        </w:rPr>
        <w:t>heavy writing and communications emphasis course</w:t>
      </w:r>
      <w:r w:rsidR="0045161E">
        <w:rPr>
          <w:b/>
          <w:i/>
          <w:color w:val="0070C0"/>
          <w:sz w:val="28"/>
          <w:szCs w:val="28"/>
          <w:u w:val="single"/>
        </w:rPr>
        <w:t>.</w:t>
      </w:r>
      <w:r>
        <w:t xml:space="preserve">   </w:t>
      </w:r>
    </w:p>
    <w:p w14:paraId="0528E336" w14:textId="77777777" w:rsidR="009412AA" w:rsidRDefault="009412AA" w:rsidP="00441E17">
      <w:pPr>
        <w:autoSpaceDE w:val="0"/>
        <w:autoSpaceDN w:val="0"/>
        <w:adjustRightInd w:val="0"/>
      </w:pPr>
    </w:p>
    <w:p w14:paraId="0CA137E8" w14:textId="77777777" w:rsidR="00441E17" w:rsidRPr="00F0452F" w:rsidRDefault="00441E17" w:rsidP="00441E17">
      <w:pPr>
        <w:rPr>
          <w:b/>
          <w:u w:val="single"/>
        </w:rPr>
      </w:pPr>
      <w:r w:rsidRPr="00F0452F">
        <w:rPr>
          <w:b/>
          <w:u w:val="single"/>
        </w:rPr>
        <w:t>COURSE OBJECTIVES AND EXPECTED STUDENT LEARNING OUTCOMES</w:t>
      </w:r>
    </w:p>
    <w:p w14:paraId="1FEA75FB" w14:textId="77777777" w:rsidR="0014692C" w:rsidRPr="0004269D" w:rsidRDefault="0014692C" w:rsidP="00441E17"/>
    <w:p w14:paraId="00BCE897" w14:textId="77777777" w:rsidR="009F36A1" w:rsidRDefault="009B2719" w:rsidP="0014692C">
      <w:r w:rsidRPr="0004269D">
        <w:t>Upon completing the course</w:t>
      </w:r>
      <w:r w:rsidR="00056000" w:rsidRPr="0004269D">
        <w:t xml:space="preserve">, the </w:t>
      </w:r>
      <w:r w:rsidR="002A54B7">
        <w:t xml:space="preserve">graduate </w:t>
      </w:r>
      <w:r w:rsidR="00056000" w:rsidRPr="0004269D">
        <w:t xml:space="preserve">student </w:t>
      </w:r>
      <w:r w:rsidR="0036155B" w:rsidRPr="0004269D">
        <w:t>will</w:t>
      </w:r>
      <w:r w:rsidR="009F36A1">
        <w:t xml:space="preserve"> be able to:</w:t>
      </w:r>
    </w:p>
    <w:p w14:paraId="6A33AA7E" w14:textId="77777777" w:rsidR="009B2719" w:rsidRPr="0004269D" w:rsidRDefault="00056000" w:rsidP="0014692C">
      <w:pPr>
        <w:rPr>
          <w:b/>
        </w:rPr>
      </w:pPr>
      <w:r w:rsidRPr="0004269D">
        <w:t xml:space="preserve"> </w:t>
      </w:r>
    </w:p>
    <w:p w14:paraId="5B20821C" w14:textId="77777777" w:rsidR="00947626" w:rsidRPr="000033F1" w:rsidRDefault="00947626" w:rsidP="00947626">
      <w:pPr>
        <w:numPr>
          <w:ilvl w:val="0"/>
          <w:numId w:val="20"/>
        </w:numPr>
        <w:autoSpaceDE w:val="0"/>
        <w:autoSpaceDN w:val="0"/>
        <w:adjustRightInd w:val="0"/>
        <w:rPr>
          <w:szCs w:val="24"/>
        </w:rPr>
      </w:pPr>
      <w:r>
        <w:t>Demonstrate efficient and effective proficiency in the application of strategic and critical thinking, strategic leadership, and strategic analysis methods to produce a synergistic integration of applicable knowledge from organizational functional areas to create a sustainable competitive advantage.</w:t>
      </w:r>
    </w:p>
    <w:p w14:paraId="092C456A" w14:textId="77777777" w:rsidR="00947626" w:rsidRPr="000033F1" w:rsidRDefault="00947626" w:rsidP="00947626">
      <w:pPr>
        <w:autoSpaceDE w:val="0"/>
        <w:autoSpaceDN w:val="0"/>
        <w:adjustRightInd w:val="0"/>
        <w:ind w:left="720"/>
        <w:rPr>
          <w:szCs w:val="24"/>
        </w:rPr>
      </w:pPr>
    </w:p>
    <w:p w14:paraId="026FB3CD" w14:textId="77777777" w:rsidR="00947626" w:rsidRPr="000033F1" w:rsidRDefault="00947626" w:rsidP="00947626">
      <w:pPr>
        <w:numPr>
          <w:ilvl w:val="0"/>
          <w:numId w:val="20"/>
        </w:numPr>
        <w:autoSpaceDE w:val="0"/>
        <w:autoSpaceDN w:val="0"/>
        <w:adjustRightInd w:val="0"/>
        <w:rPr>
          <w:szCs w:val="24"/>
        </w:rPr>
      </w:pPr>
      <w:r>
        <w:t>Demonstrate strategic, efficient, and effective proficiency in the use of information technology (IT) tools (computers, laptops, various business analytical, marketing, and statistics software, databases, and social media venues) that are commonly used and that are continuously evolving in 21</w:t>
      </w:r>
      <w:r w:rsidRPr="0095612A">
        <w:rPr>
          <w:vertAlign w:val="superscript"/>
        </w:rPr>
        <w:t>st</w:t>
      </w:r>
      <w:r>
        <w:t xml:space="preserve"> century competitive and dynamic global business environments.</w:t>
      </w:r>
    </w:p>
    <w:p w14:paraId="12516D1B" w14:textId="77777777" w:rsidR="00947626" w:rsidRDefault="00947626" w:rsidP="00947626">
      <w:pPr>
        <w:pStyle w:val="ListParagraph"/>
        <w:rPr>
          <w:szCs w:val="24"/>
        </w:rPr>
      </w:pPr>
    </w:p>
    <w:p w14:paraId="58D3700A" w14:textId="77777777" w:rsidR="00947626" w:rsidRDefault="00947626" w:rsidP="00947626">
      <w:pPr>
        <w:numPr>
          <w:ilvl w:val="0"/>
          <w:numId w:val="20"/>
        </w:numPr>
      </w:pPr>
      <w:r>
        <w:t xml:space="preserve">Demonstrate efficient and effective proficiency at communicating and articulating organizational visions, missions, and strategic goals via various writing styles and online graphical data and information presentations. </w:t>
      </w:r>
    </w:p>
    <w:p w14:paraId="427E0833" w14:textId="77777777" w:rsidR="006A002E" w:rsidRDefault="006A002E" w:rsidP="006A002E"/>
    <w:p w14:paraId="780D5AD3" w14:textId="77777777" w:rsidR="00947626" w:rsidRPr="0004269D" w:rsidRDefault="00947626" w:rsidP="00947626">
      <w:pPr>
        <w:rPr>
          <w:b/>
        </w:rPr>
      </w:pPr>
      <w:r w:rsidRPr="00F73F0C">
        <w:rPr>
          <w:b/>
          <w:u w:val="single"/>
        </w:rPr>
        <w:t>READING ASSIGNMENTS</w:t>
      </w:r>
    </w:p>
    <w:p w14:paraId="336249BD" w14:textId="77777777" w:rsidR="00947626" w:rsidRDefault="00947626" w:rsidP="00947626">
      <w:pPr>
        <w:autoSpaceDE w:val="0"/>
        <w:autoSpaceDN w:val="0"/>
        <w:adjustRightInd w:val="0"/>
        <w:rPr>
          <w:szCs w:val="24"/>
        </w:rPr>
      </w:pPr>
      <w:r w:rsidRPr="0004269D">
        <w:rPr>
          <w:szCs w:val="24"/>
        </w:rPr>
        <w:lastRenderedPageBreak/>
        <w:t>The reading assignments for each week</w:t>
      </w:r>
      <w:r>
        <w:rPr>
          <w:szCs w:val="24"/>
        </w:rPr>
        <w:t xml:space="preserve"> (first seven weeks of the course)</w:t>
      </w:r>
      <w:r w:rsidRPr="0004269D">
        <w:rPr>
          <w:szCs w:val="24"/>
        </w:rPr>
        <w:t xml:space="preserve"> are shown in the accompanying schedule of topics, assignments, and activities</w:t>
      </w:r>
      <w:r>
        <w:rPr>
          <w:szCs w:val="24"/>
        </w:rPr>
        <w:t xml:space="preserve"> (See the Tentative Course Outline)</w:t>
      </w:r>
      <w:r w:rsidRPr="0004269D">
        <w:rPr>
          <w:szCs w:val="24"/>
        </w:rPr>
        <w:t xml:space="preserve">. </w:t>
      </w:r>
      <w:r>
        <w:rPr>
          <w:szCs w:val="24"/>
        </w:rPr>
        <w:t xml:space="preserve"> </w:t>
      </w:r>
      <w:r w:rsidRPr="0004269D">
        <w:rPr>
          <w:szCs w:val="24"/>
        </w:rPr>
        <w:t>Not surprisingly, those who take the reading</w:t>
      </w:r>
      <w:r>
        <w:rPr>
          <w:szCs w:val="24"/>
        </w:rPr>
        <w:t>s</w:t>
      </w:r>
      <w:r w:rsidRPr="0004269D">
        <w:rPr>
          <w:szCs w:val="24"/>
        </w:rPr>
        <w:t xml:space="preserve"> seriously understand the course materials be</w:t>
      </w:r>
      <w:r>
        <w:rPr>
          <w:szCs w:val="24"/>
        </w:rPr>
        <w:t>tter and have less difficulty with</w:t>
      </w:r>
      <w:r w:rsidRPr="0004269D">
        <w:rPr>
          <w:szCs w:val="24"/>
        </w:rPr>
        <w:t xml:space="preserve"> the other elements of the course. </w:t>
      </w:r>
      <w:r>
        <w:rPr>
          <w:szCs w:val="24"/>
        </w:rPr>
        <w:t xml:space="preserve"> </w:t>
      </w:r>
      <w:r w:rsidRPr="0004269D">
        <w:rPr>
          <w:szCs w:val="24"/>
        </w:rPr>
        <w:t>Complet</w:t>
      </w:r>
      <w:r>
        <w:rPr>
          <w:szCs w:val="24"/>
        </w:rPr>
        <w:t xml:space="preserve">ing reading assignments, online classroom discussion questions, and completing all written assignments </w:t>
      </w:r>
      <w:r w:rsidRPr="0004269D">
        <w:rPr>
          <w:szCs w:val="24"/>
        </w:rPr>
        <w:t>are the responsibility of</w:t>
      </w:r>
      <w:r>
        <w:rPr>
          <w:szCs w:val="24"/>
        </w:rPr>
        <w:t xml:space="preserve"> each student as part of their</w:t>
      </w:r>
      <w:r w:rsidRPr="0004269D">
        <w:rPr>
          <w:szCs w:val="24"/>
        </w:rPr>
        <w:t xml:space="preserve"> contractual obligation in the learning experience of this course.  </w:t>
      </w:r>
      <w:r>
        <w:rPr>
          <w:szCs w:val="24"/>
        </w:rPr>
        <w:t>The student is, also encouraged to read academic business literature and business news briefings of the day in preparation for class discussions.  MBA graduate students are expected to research additional materials and real world examples of the strategic management concepts to experience “experiential” learning.  Do not rely, solely, on the class textbook!  The online classroom discussions are</w:t>
      </w:r>
      <w:r w:rsidRPr="0004269D">
        <w:rPr>
          <w:szCs w:val="24"/>
        </w:rPr>
        <w:t xml:space="preserve"> designed to supplement and </w:t>
      </w:r>
      <w:r>
        <w:rPr>
          <w:szCs w:val="24"/>
        </w:rPr>
        <w:t xml:space="preserve">to </w:t>
      </w:r>
      <w:r w:rsidRPr="0004269D">
        <w:rPr>
          <w:szCs w:val="24"/>
        </w:rPr>
        <w:t xml:space="preserve">elaborate upon the </w:t>
      </w:r>
      <w:r>
        <w:rPr>
          <w:szCs w:val="24"/>
        </w:rPr>
        <w:t xml:space="preserve">online classroom </w:t>
      </w:r>
      <w:r w:rsidRPr="0004269D">
        <w:rPr>
          <w:szCs w:val="24"/>
        </w:rPr>
        <w:t>assigned readings and textbook content</w:t>
      </w:r>
      <w:r>
        <w:rPr>
          <w:szCs w:val="24"/>
        </w:rPr>
        <w:t xml:space="preserve"> and additional external researched materials for an “outside of the text book” experience (experiential)</w:t>
      </w:r>
      <w:r w:rsidRPr="0004269D">
        <w:rPr>
          <w:szCs w:val="24"/>
        </w:rPr>
        <w:t>.</w:t>
      </w:r>
    </w:p>
    <w:p w14:paraId="5CB39F84" w14:textId="77777777" w:rsidR="00713A0D" w:rsidRDefault="00713A0D" w:rsidP="00947626">
      <w:pPr>
        <w:autoSpaceDE w:val="0"/>
        <w:autoSpaceDN w:val="0"/>
        <w:adjustRightInd w:val="0"/>
        <w:rPr>
          <w:b/>
          <w:bCs/>
          <w:szCs w:val="24"/>
          <w:u w:val="single"/>
        </w:rPr>
      </w:pPr>
    </w:p>
    <w:p w14:paraId="71FB6C35" w14:textId="77777777" w:rsidR="00947626" w:rsidRPr="0004269D" w:rsidRDefault="00947626" w:rsidP="00947626">
      <w:pPr>
        <w:autoSpaceDE w:val="0"/>
        <w:autoSpaceDN w:val="0"/>
        <w:adjustRightInd w:val="0"/>
        <w:rPr>
          <w:b/>
          <w:bCs/>
          <w:szCs w:val="24"/>
        </w:rPr>
      </w:pPr>
      <w:r>
        <w:rPr>
          <w:b/>
          <w:bCs/>
          <w:szCs w:val="24"/>
          <w:u w:val="single"/>
        </w:rPr>
        <w:t>CANVAS</w:t>
      </w:r>
      <w:r w:rsidRPr="00F73F0C">
        <w:rPr>
          <w:b/>
          <w:bCs/>
          <w:szCs w:val="24"/>
          <w:u w:val="single"/>
        </w:rPr>
        <w:t xml:space="preserve"> PARTICIPATION AND ATTENDANCE</w:t>
      </w:r>
    </w:p>
    <w:p w14:paraId="5573249D" w14:textId="77777777" w:rsidR="00947626" w:rsidRDefault="00947626" w:rsidP="00947626">
      <w:pPr>
        <w:autoSpaceDE w:val="0"/>
        <w:autoSpaceDN w:val="0"/>
        <w:adjustRightInd w:val="0"/>
        <w:rPr>
          <w:szCs w:val="24"/>
        </w:rPr>
      </w:pPr>
      <w:r w:rsidRPr="00280CFE">
        <w:rPr>
          <w:szCs w:val="24"/>
        </w:rPr>
        <w:t xml:space="preserve">This course will be structured as an </w:t>
      </w:r>
      <w:r>
        <w:rPr>
          <w:szCs w:val="24"/>
        </w:rPr>
        <w:t xml:space="preserve">“asynchronous” </w:t>
      </w:r>
      <w:r w:rsidRPr="00280CFE">
        <w:rPr>
          <w:szCs w:val="24"/>
        </w:rPr>
        <w:t>online learning environment</w:t>
      </w:r>
      <w:r>
        <w:rPr>
          <w:szCs w:val="24"/>
        </w:rPr>
        <w:t xml:space="preserve"> or virtual (without synchronous video) classroom</w:t>
      </w:r>
      <w:r w:rsidRPr="00280CFE">
        <w:rPr>
          <w:szCs w:val="24"/>
        </w:rPr>
        <w:t xml:space="preserve">. </w:t>
      </w:r>
      <w:r>
        <w:rPr>
          <w:b/>
          <w:color w:val="FF0000"/>
          <w:szCs w:val="24"/>
          <w:u w:val="single"/>
        </w:rPr>
        <w:t>ALL COMMUNICTIONS (EMAIL, DISCUSSION Questions (DQ)</w:t>
      </w:r>
      <w:r w:rsidRPr="00062E4A">
        <w:rPr>
          <w:b/>
          <w:color w:val="FF0000"/>
          <w:szCs w:val="24"/>
          <w:u w:val="single"/>
        </w:rPr>
        <w:t xml:space="preserve"> AND ADDITIONAL POSTS, AND ASSIGNMEN</w:t>
      </w:r>
      <w:r>
        <w:rPr>
          <w:b/>
          <w:color w:val="FF0000"/>
          <w:szCs w:val="24"/>
          <w:u w:val="single"/>
        </w:rPr>
        <w:t>T SUBMISSIONS (papers</w:t>
      </w:r>
      <w:r w:rsidRPr="00062E4A">
        <w:rPr>
          <w:b/>
          <w:color w:val="FF0000"/>
          <w:szCs w:val="24"/>
          <w:u w:val="single"/>
        </w:rPr>
        <w:t xml:space="preserve">) FOR BA </w:t>
      </w:r>
      <w:r w:rsidR="00565824">
        <w:rPr>
          <w:b/>
          <w:color w:val="FF0000"/>
          <w:szCs w:val="24"/>
          <w:u w:val="single"/>
        </w:rPr>
        <w:t>612</w:t>
      </w:r>
      <w:r w:rsidRPr="00062E4A">
        <w:rPr>
          <w:b/>
          <w:color w:val="FF0000"/>
          <w:szCs w:val="24"/>
          <w:u w:val="single"/>
        </w:rPr>
        <w:t>-</w:t>
      </w:r>
      <w:r>
        <w:rPr>
          <w:b/>
          <w:color w:val="FF0000"/>
          <w:szCs w:val="24"/>
          <w:u w:val="single"/>
        </w:rPr>
        <w:t>E</w:t>
      </w:r>
      <w:r w:rsidRPr="00062E4A">
        <w:rPr>
          <w:b/>
          <w:color w:val="FF0000"/>
          <w:szCs w:val="24"/>
          <w:u w:val="single"/>
        </w:rPr>
        <w:t xml:space="preserve">01 WILL BE </w:t>
      </w:r>
      <w:r>
        <w:rPr>
          <w:b/>
          <w:color w:val="FF0000"/>
          <w:szCs w:val="24"/>
          <w:u w:val="single"/>
        </w:rPr>
        <w:t xml:space="preserve">STRICTLY </w:t>
      </w:r>
      <w:r w:rsidRPr="00062E4A">
        <w:rPr>
          <w:b/>
          <w:color w:val="FF0000"/>
          <w:szCs w:val="24"/>
          <w:u w:val="single"/>
        </w:rPr>
        <w:t>WITHIN CANVAS</w:t>
      </w:r>
      <w:r w:rsidRPr="003F52BA">
        <w:rPr>
          <w:b/>
          <w:color w:val="FF0000"/>
          <w:szCs w:val="24"/>
        </w:rPr>
        <w:t>!!</w:t>
      </w:r>
      <w:r>
        <w:rPr>
          <w:color w:val="FF0000"/>
          <w:szCs w:val="24"/>
        </w:rPr>
        <w:t xml:space="preserve">  </w:t>
      </w:r>
      <w:r w:rsidRPr="00280CFE">
        <w:rPr>
          <w:szCs w:val="24"/>
        </w:rPr>
        <w:t xml:space="preserve"> The success of the course is mainly dependent upon each student being prepared and actively contributing to the </w:t>
      </w:r>
      <w:r>
        <w:rPr>
          <w:szCs w:val="24"/>
        </w:rPr>
        <w:t>Canvas</w:t>
      </w:r>
      <w:r w:rsidRPr="00280CFE">
        <w:rPr>
          <w:szCs w:val="24"/>
        </w:rPr>
        <w:t xml:space="preserve"> online discussion.  This is what I call the digital or online “CAMPFIRE” experience!  I want the students to talk to each other.  In my years of participating in the online learning environment, I have learned and greatly benefited from deep, meaningful, and informative discussions and debates</w:t>
      </w:r>
      <w:r>
        <w:rPr>
          <w:szCs w:val="24"/>
        </w:rPr>
        <w:t xml:space="preserve"> amongst students.  Most of the students, if not all</w:t>
      </w:r>
      <w:r w:rsidRPr="00280CFE">
        <w:rPr>
          <w:szCs w:val="24"/>
        </w:rPr>
        <w:t xml:space="preserve">, were already working adults who were currently </w:t>
      </w:r>
      <w:r>
        <w:rPr>
          <w:szCs w:val="24"/>
        </w:rPr>
        <w:t xml:space="preserve">participating and </w:t>
      </w:r>
      <w:r w:rsidRPr="00280CFE">
        <w:rPr>
          <w:szCs w:val="24"/>
        </w:rPr>
        <w:t>competing in the workforce</w:t>
      </w:r>
      <w:r>
        <w:rPr>
          <w:szCs w:val="24"/>
        </w:rPr>
        <w:t xml:space="preserve"> either working with an organization or operating their own enterprise or venture</w:t>
      </w:r>
      <w:r w:rsidRPr="00280CFE">
        <w:rPr>
          <w:szCs w:val="24"/>
        </w:rPr>
        <w:t>.  Your colleagues and you bring a tacit as well as explicit knowledge about the work environment</w:t>
      </w:r>
      <w:r>
        <w:rPr>
          <w:szCs w:val="24"/>
        </w:rPr>
        <w:t>:</w:t>
      </w:r>
      <w:r w:rsidRPr="00280CFE">
        <w:rPr>
          <w:szCs w:val="24"/>
        </w:rPr>
        <w:t xml:space="preserve"> how business and government policies </w:t>
      </w:r>
      <w:r>
        <w:rPr>
          <w:szCs w:val="24"/>
        </w:rPr>
        <w:t>affect</w:t>
      </w:r>
      <w:r w:rsidRPr="00280CFE">
        <w:rPr>
          <w:szCs w:val="24"/>
        </w:rPr>
        <w:t xml:space="preserve"> the competitive business landscape.  In other words, I want to know what the student thinks about the material that we will cover</w:t>
      </w:r>
      <w:r>
        <w:rPr>
          <w:szCs w:val="24"/>
        </w:rPr>
        <w:t xml:space="preserve"> and how it all relates to their professional and personal lives!</w:t>
      </w:r>
      <w:r w:rsidRPr="00280CFE">
        <w:rPr>
          <w:szCs w:val="24"/>
        </w:rPr>
        <w:t xml:space="preserve">  </w:t>
      </w:r>
    </w:p>
    <w:p w14:paraId="3D508283" w14:textId="77777777" w:rsidR="00947626" w:rsidRDefault="00947626" w:rsidP="00947626">
      <w:pPr>
        <w:autoSpaceDE w:val="0"/>
        <w:autoSpaceDN w:val="0"/>
        <w:adjustRightInd w:val="0"/>
        <w:rPr>
          <w:szCs w:val="24"/>
        </w:rPr>
      </w:pPr>
    </w:p>
    <w:p w14:paraId="54ABAF82" w14:textId="77777777" w:rsidR="00947626" w:rsidRDefault="00947626" w:rsidP="00947626">
      <w:pPr>
        <w:autoSpaceDE w:val="0"/>
        <w:autoSpaceDN w:val="0"/>
        <w:adjustRightInd w:val="0"/>
        <w:rPr>
          <w:szCs w:val="24"/>
        </w:rPr>
      </w:pPr>
      <w:r w:rsidRPr="00280CFE">
        <w:rPr>
          <w:szCs w:val="24"/>
        </w:rPr>
        <w:t xml:space="preserve">You have knowledge and experiences that could contribute greatly to the online discussions.  In addition, because class participation is an important part of the online classroom instruction methodology, I give generous points for online classroom participation!  Therefore, it is imperative that each student is fully prepared, willing and able to offer analytical </w:t>
      </w:r>
      <w:r>
        <w:rPr>
          <w:szCs w:val="24"/>
        </w:rPr>
        <w:t>insights, constructive debate and critiques</w:t>
      </w:r>
      <w:r w:rsidRPr="00280CFE">
        <w:rPr>
          <w:szCs w:val="24"/>
        </w:rPr>
        <w:t>, and encouraging support</w:t>
      </w:r>
      <w:r>
        <w:rPr>
          <w:szCs w:val="24"/>
        </w:rPr>
        <w:t xml:space="preserve"> to their colleagues concerning subject matter content</w:t>
      </w:r>
      <w:r w:rsidRPr="00280CFE">
        <w:rPr>
          <w:szCs w:val="24"/>
        </w:rPr>
        <w:t>.  This is a performance-based course in which the student is evaluated on his/her ability to</w:t>
      </w:r>
      <w:r w:rsidRPr="00280CFE">
        <w:rPr>
          <w:bCs/>
          <w:iCs/>
          <w:szCs w:val="24"/>
        </w:rPr>
        <w:t xml:space="preserve"> sufficiently</w:t>
      </w:r>
      <w:r w:rsidRPr="00280CFE">
        <w:rPr>
          <w:szCs w:val="24"/>
        </w:rPr>
        <w:t xml:space="preserve"> demonstrate the skills, ability, knowledge, and competence expected and required of someone pursuing a </w:t>
      </w:r>
      <w:r>
        <w:rPr>
          <w:szCs w:val="24"/>
        </w:rPr>
        <w:t xml:space="preserve">Master of </w:t>
      </w:r>
      <w:r w:rsidRPr="00280CFE">
        <w:rPr>
          <w:szCs w:val="24"/>
        </w:rPr>
        <w:t xml:space="preserve">Business Administration degree.  </w:t>
      </w:r>
    </w:p>
    <w:p w14:paraId="5978F8D9" w14:textId="77777777" w:rsidR="00947626" w:rsidRDefault="00947626" w:rsidP="00947626">
      <w:pPr>
        <w:autoSpaceDE w:val="0"/>
        <w:autoSpaceDN w:val="0"/>
        <w:adjustRightInd w:val="0"/>
        <w:rPr>
          <w:szCs w:val="24"/>
        </w:rPr>
      </w:pPr>
    </w:p>
    <w:p w14:paraId="10EF88E2" w14:textId="77777777" w:rsidR="00947626" w:rsidRDefault="00947626" w:rsidP="00947626">
      <w:pPr>
        <w:autoSpaceDE w:val="0"/>
        <w:autoSpaceDN w:val="0"/>
        <w:adjustRightInd w:val="0"/>
        <w:rPr>
          <w:b/>
          <w:color w:val="FF0000"/>
          <w:szCs w:val="24"/>
          <w:u w:val="single"/>
        </w:rPr>
      </w:pPr>
      <w:r>
        <w:rPr>
          <w:szCs w:val="24"/>
        </w:rPr>
        <w:t xml:space="preserve">I also grade subjectively, that is, I look at how the student is progressing through the course.  The student might start the course on a “low note” but end the course on a “high note”.  This indicates to me that the student showed that they were able to grasp the content knowledge for the course well enough to professionally and competently communicate this in written format and in a graphical display of information:  a Power Point. In addition, your character is displayed in how you respond to your classmates and </w:t>
      </w:r>
      <w:r>
        <w:rPr>
          <w:szCs w:val="24"/>
        </w:rPr>
        <w:lastRenderedPageBreak/>
        <w:t xml:space="preserve">to the discussion questions as well as the effort you put forth in this class.  </w:t>
      </w:r>
      <w:r w:rsidRPr="00280CFE">
        <w:rPr>
          <w:szCs w:val="24"/>
        </w:rPr>
        <w:t>Each student should strive to contribute actively and significantly to the discussion of each week's scheduled topics</w:t>
      </w:r>
      <w:r>
        <w:rPr>
          <w:szCs w:val="24"/>
        </w:rPr>
        <w:t xml:space="preserve"> (for the first seven weeks)</w:t>
      </w:r>
      <w:r w:rsidRPr="00280CFE">
        <w:rPr>
          <w:szCs w:val="24"/>
        </w:rPr>
        <w:t xml:space="preserve">.  </w:t>
      </w:r>
      <w:r w:rsidRPr="00FD0FBC">
        <w:rPr>
          <w:color w:val="C00000"/>
          <w:szCs w:val="24"/>
        </w:rPr>
        <w:t xml:space="preserve">You will see this </w:t>
      </w:r>
      <w:r>
        <w:rPr>
          <w:color w:val="C00000"/>
          <w:szCs w:val="24"/>
        </w:rPr>
        <w:t xml:space="preserve">space for this </w:t>
      </w:r>
      <w:r w:rsidRPr="00FD0FBC">
        <w:rPr>
          <w:color w:val="C00000"/>
          <w:szCs w:val="24"/>
        </w:rPr>
        <w:t>subjective assessment, in addition to the objective assessment, on the Excel sheet that I will provide with accumulated points for assignments and online virtual classroom participation points</w:t>
      </w:r>
      <w:r>
        <w:rPr>
          <w:szCs w:val="24"/>
        </w:rPr>
        <w:t xml:space="preserve">.  </w:t>
      </w:r>
      <w:r w:rsidRPr="002A3719">
        <w:rPr>
          <w:b/>
          <w:i/>
          <w:color w:val="FF0000"/>
          <w:szCs w:val="24"/>
          <w:highlight w:val="yellow"/>
          <w:u w:val="single"/>
        </w:rPr>
        <w:t>In addition, I will be providing detailed comments on your written individual and team assignment papers and I will be providing detailed comments on your level of virtual classroom participation with</w:t>
      </w:r>
      <w:r>
        <w:rPr>
          <w:b/>
          <w:i/>
          <w:color w:val="FF0000"/>
          <w:szCs w:val="24"/>
          <w:highlight w:val="yellow"/>
          <w:u w:val="single"/>
        </w:rPr>
        <w:t>in</w:t>
      </w:r>
      <w:r w:rsidRPr="002A3719">
        <w:rPr>
          <w:b/>
          <w:i/>
          <w:color w:val="FF0000"/>
          <w:szCs w:val="24"/>
          <w:highlight w:val="yellow"/>
          <w:u w:val="single"/>
        </w:rPr>
        <w:t xml:space="preserve"> the discussion forums.</w:t>
      </w:r>
    </w:p>
    <w:p w14:paraId="5062F6BB" w14:textId="77777777" w:rsidR="00947626" w:rsidRDefault="00947626" w:rsidP="00947626">
      <w:pPr>
        <w:autoSpaceDE w:val="0"/>
        <w:autoSpaceDN w:val="0"/>
        <w:adjustRightInd w:val="0"/>
        <w:rPr>
          <w:b/>
          <w:color w:val="FF0000"/>
          <w:szCs w:val="24"/>
          <w:u w:val="single"/>
        </w:rPr>
      </w:pPr>
    </w:p>
    <w:p w14:paraId="7FA03959" w14:textId="77777777" w:rsidR="00947626" w:rsidRPr="00D26C8D" w:rsidRDefault="00947626" w:rsidP="00947626">
      <w:pPr>
        <w:autoSpaceDE w:val="0"/>
        <w:autoSpaceDN w:val="0"/>
        <w:adjustRightInd w:val="0"/>
        <w:rPr>
          <w:b/>
          <w:color w:val="FF0000"/>
          <w:szCs w:val="24"/>
        </w:rPr>
      </w:pPr>
      <w:r>
        <w:rPr>
          <w:szCs w:val="24"/>
        </w:rPr>
        <w:t xml:space="preserve">I will have two columns on the Excel sheet at the end of the course that state:  </w:t>
      </w:r>
      <w:r w:rsidRPr="001B64AB">
        <w:rPr>
          <w:b/>
          <w:color w:val="FF0000"/>
          <w:szCs w:val="24"/>
          <w:u w:val="single"/>
        </w:rPr>
        <w:t>Grade Earned and Grade Given</w:t>
      </w:r>
      <w:r>
        <w:rPr>
          <w:szCs w:val="24"/>
        </w:rPr>
        <w:t xml:space="preserve">, respectively!  The grade earned will be the objective assessment (cumulative points from discussion questions and individual and team assignments); the grade given will be the subjective assessment constituting a holistic approach or assessment (refer to the previous sentences for clarity).  </w:t>
      </w:r>
      <w:r w:rsidRPr="00280CFE">
        <w:rPr>
          <w:szCs w:val="24"/>
        </w:rPr>
        <w:t>Every student, therefore</w:t>
      </w:r>
      <w:r>
        <w:rPr>
          <w:szCs w:val="24"/>
        </w:rPr>
        <w:t xml:space="preserve">, </w:t>
      </w:r>
      <w:r w:rsidRPr="007525CF">
        <w:rPr>
          <w:szCs w:val="24"/>
        </w:rPr>
        <w:t>should</w:t>
      </w:r>
      <w:r w:rsidRPr="00280CFE">
        <w:rPr>
          <w:szCs w:val="24"/>
        </w:rPr>
        <w:t xml:space="preserve"> make a conscientious effort to attend every online class discussion and to be sufficiently prepared to make meaningful contributions.  </w:t>
      </w:r>
      <w:r w:rsidRPr="005A2DBB">
        <w:rPr>
          <w:b/>
          <w:color w:val="FF0000"/>
          <w:szCs w:val="24"/>
          <w:u w:val="single"/>
        </w:rPr>
        <w:t>There will be no personal attacks during the discussion</w:t>
      </w:r>
      <w:r>
        <w:rPr>
          <w:b/>
          <w:color w:val="FF0000"/>
          <w:szCs w:val="24"/>
          <w:u w:val="single"/>
        </w:rPr>
        <w:t xml:space="preserve"> forums</w:t>
      </w:r>
      <w:r w:rsidRPr="005A2DBB">
        <w:rPr>
          <w:b/>
          <w:color w:val="FF0000"/>
          <w:szCs w:val="24"/>
        </w:rPr>
        <w:t>!</w:t>
      </w:r>
      <w:r w:rsidRPr="00280CFE">
        <w:rPr>
          <w:szCs w:val="24"/>
        </w:rPr>
        <w:t xml:space="preserve">  </w:t>
      </w:r>
      <w:r w:rsidRPr="00D26C8D">
        <w:rPr>
          <w:b/>
          <w:color w:val="0070C0"/>
          <w:szCs w:val="24"/>
          <w:highlight w:val="yellow"/>
        </w:rPr>
        <w:t>If you disagree, just simply state that you disagree and th</w:t>
      </w:r>
      <w:r>
        <w:rPr>
          <w:b/>
          <w:color w:val="0070C0"/>
          <w:szCs w:val="24"/>
          <w:highlight w:val="yellow"/>
        </w:rPr>
        <w:t xml:space="preserve">at you would like to offer a different </w:t>
      </w:r>
      <w:r w:rsidRPr="00D26C8D">
        <w:rPr>
          <w:b/>
          <w:color w:val="0070C0"/>
          <w:szCs w:val="24"/>
          <w:highlight w:val="yellow"/>
        </w:rPr>
        <w:t>opinion on the matter</w:t>
      </w:r>
      <w:r>
        <w:rPr>
          <w:szCs w:val="24"/>
        </w:rPr>
        <w:t xml:space="preserve">.  Be sure to back up your opinion with references (facts).   In addition, it is not your responsibility to “openly correct your colleagues on their writing ability or inaccurate formatting within the open forum” or at any time!    </w:t>
      </w:r>
      <w:r w:rsidRPr="00D26C8D">
        <w:rPr>
          <w:b/>
          <w:i/>
          <w:color w:val="FF0000"/>
          <w:szCs w:val="24"/>
          <w:highlight w:val="yellow"/>
          <w:u w:val="single"/>
        </w:rPr>
        <w:t>In the case of personal attacks, the student committing this action will have corrective actions taken against them by the instructor</w:t>
      </w:r>
      <w:r w:rsidRPr="00D26C8D">
        <w:rPr>
          <w:b/>
          <w:color w:val="FF0000"/>
          <w:szCs w:val="24"/>
          <w:highlight w:val="yellow"/>
        </w:rPr>
        <w:t>.</w:t>
      </w:r>
      <w:r w:rsidRPr="00D26C8D">
        <w:rPr>
          <w:b/>
          <w:color w:val="FF0000"/>
          <w:szCs w:val="24"/>
        </w:rPr>
        <w:t xml:space="preserve">  </w:t>
      </w:r>
    </w:p>
    <w:p w14:paraId="40C50E3B" w14:textId="77777777" w:rsidR="00947626" w:rsidRPr="00947626" w:rsidRDefault="00947626" w:rsidP="00947626">
      <w:pPr>
        <w:autoSpaceDE w:val="0"/>
        <w:autoSpaceDN w:val="0"/>
        <w:adjustRightInd w:val="0"/>
        <w:rPr>
          <w:b/>
          <w:color w:val="FF0000"/>
          <w:szCs w:val="24"/>
          <w:u w:val="single"/>
        </w:rPr>
      </w:pPr>
    </w:p>
    <w:p w14:paraId="62BFD3DC" w14:textId="77777777" w:rsidR="00947626" w:rsidRPr="00ED7BE4" w:rsidRDefault="00947626" w:rsidP="00947626">
      <w:pPr>
        <w:autoSpaceDE w:val="0"/>
        <w:autoSpaceDN w:val="0"/>
        <w:adjustRightInd w:val="0"/>
        <w:rPr>
          <w:b/>
          <w:color w:val="FF0000"/>
          <w:szCs w:val="24"/>
          <w:u w:val="single"/>
        </w:rPr>
      </w:pPr>
      <w:r w:rsidRPr="00ED7BE4">
        <w:rPr>
          <w:b/>
          <w:szCs w:val="24"/>
          <w:u w:val="single"/>
        </w:rPr>
        <w:t>Setup for the Canvas Online Course!</w:t>
      </w:r>
    </w:p>
    <w:p w14:paraId="742F845F" w14:textId="77777777" w:rsidR="00947626" w:rsidRDefault="00947626" w:rsidP="00947626">
      <w:pPr>
        <w:autoSpaceDE w:val="0"/>
        <w:autoSpaceDN w:val="0"/>
        <w:adjustRightInd w:val="0"/>
        <w:rPr>
          <w:color w:val="FF0000"/>
          <w:szCs w:val="24"/>
        </w:rPr>
      </w:pPr>
      <w:r w:rsidRPr="00280CFE">
        <w:rPr>
          <w:color w:val="FF0000"/>
          <w:szCs w:val="24"/>
        </w:rPr>
        <w:t xml:space="preserve">The course materials will be </w:t>
      </w:r>
      <w:r>
        <w:rPr>
          <w:color w:val="FF0000"/>
          <w:szCs w:val="24"/>
        </w:rPr>
        <w:t>dispersed/divided</w:t>
      </w:r>
      <w:r w:rsidRPr="00280CFE">
        <w:rPr>
          <w:color w:val="FF0000"/>
          <w:szCs w:val="24"/>
        </w:rPr>
        <w:t xml:space="preserve"> </w:t>
      </w:r>
      <w:r>
        <w:rPr>
          <w:color w:val="FF0000"/>
          <w:szCs w:val="24"/>
        </w:rPr>
        <w:t xml:space="preserve">on a </w:t>
      </w:r>
      <w:r w:rsidRPr="00280CFE">
        <w:rPr>
          <w:color w:val="FF0000"/>
          <w:szCs w:val="24"/>
        </w:rPr>
        <w:t>week</w:t>
      </w:r>
      <w:r>
        <w:rPr>
          <w:color w:val="FF0000"/>
          <w:szCs w:val="24"/>
        </w:rPr>
        <w:t>ly basis,</w:t>
      </w:r>
      <w:r w:rsidRPr="00280CFE">
        <w:rPr>
          <w:color w:val="FF0000"/>
          <w:szCs w:val="24"/>
        </w:rPr>
        <w:t xml:space="preserve"> </w:t>
      </w:r>
      <w:r>
        <w:rPr>
          <w:color w:val="FF0000"/>
          <w:szCs w:val="24"/>
        </w:rPr>
        <w:t xml:space="preserve">with a week being seven days:  Monday to Sunday.  There will be a Canvas module for each of the seven weeks.  </w:t>
      </w:r>
      <w:r w:rsidRPr="004822E9">
        <w:rPr>
          <w:b/>
          <w:color w:val="FF0000"/>
          <w:szCs w:val="24"/>
          <w:highlight w:val="cyan"/>
          <w:u w:val="single"/>
        </w:rPr>
        <w:t>To access the</w:t>
      </w:r>
      <w:r>
        <w:rPr>
          <w:b/>
          <w:color w:val="FF0000"/>
          <w:szCs w:val="24"/>
          <w:highlight w:val="cyan"/>
          <w:u w:val="single"/>
        </w:rPr>
        <w:t xml:space="preserve"> weekly </w:t>
      </w:r>
      <w:r w:rsidRPr="004822E9">
        <w:rPr>
          <w:b/>
          <w:color w:val="FF0000"/>
          <w:szCs w:val="24"/>
          <w:highlight w:val="cyan"/>
          <w:u w:val="single"/>
        </w:rPr>
        <w:t>modules, simply click on the “Modules” tab</w:t>
      </w:r>
      <w:r>
        <w:rPr>
          <w:b/>
          <w:color w:val="FF0000"/>
          <w:szCs w:val="24"/>
          <w:highlight w:val="cyan"/>
          <w:u w:val="single"/>
        </w:rPr>
        <w:t xml:space="preserve"> i</w:t>
      </w:r>
      <w:r w:rsidRPr="004822E9">
        <w:rPr>
          <w:b/>
          <w:color w:val="FF0000"/>
          <w:szCs w:val="24"/>
          <w:highlight w:val="cyan"/>
          <w:u w:val="single"/>
        </w:rPr>
        <w:t>n Canvas</w:t>
      </w:r>
      <w:r>
        <w:rPr>
          <w:color w:val="FF0000"/>
          <w:szCs w:val="24"/>
        </w:rPr>
        <w:t>.  Each Canvas module will represent one week and will contain all of the readings and additional assignments for that particular week.  Again, within each module, there will be two</w:t>
      </w:r>
      <w:r w:rsidRPr="00280CFE">
        <w:rPr>
          <w:color w:val="FF0000"/>
          <w:szCs w:val="24"/>
        </w:rPr>
        <w:t xml:space="preserve"> discussion questions</w:t>
      </w:r>
      <w:r>
        <w:rPr>
          <w:color w:val="FF0000"/>
          <w:szCs w:val="24"/>
        </w:rPr>
        <w:t xml:space="preserve"> (DQs)</w:t>
      </w:r>
      <w:r w:rsidRPr="00280CFE">
        <w:rPr>
          <w:color w:val="FF0000"/>
          <w:szCs w:val="24"/>
        </w:rPr>
        <w:t xml:space="preserve"> and specifie</w:t>
      </w:r>
      <w:r>
        <w:rPr>
          <w:color w:val="FF0000"/>
          <w:szCs w:val="24"/>
        </w:rPr>
        <w:t>d individual assignments (if any) for the first seven weeks of the semester</w:t>
      </w:r>
      <w:r w:rsidRPr="00280CFE">
        <w:rPr>
          <w:color w:val="FF0000"/>
          <w:szCs w:val="24"/>
        </w:rPr>
        <w:t xml:space="preserve">.  You will be required to respond </w:t>
      </w:r>
      <w:r>
        <w:rPr>
          <w:color w:val="FF0000"/>
          <w:szCs w:val="24"/>
        </w:rPr>
        <w:t xml:space="preserve">to each discussion question for each week for the first seven weeks. </w:t>
      </w:r>
      <w:r w:rsidRPr="002D15D1">
        <w:rPr>
          <w:b/>
          <w:color w:val="FF0000"/>
          <w:szCs w:val="24"/>
          <w:highlight w:val="yellow"/>
          <w:u w:val="single"/>
        </w:rPr>
        <w:t>You will be required to make your OWN individual posts to the DQ questions and not as a team!!  Do not simply copy and paste your DQ responses</w:t>
      </w:r>
      <w:r>
        <w:rPr>
          <w:b/>
          <w:color w:val="FF0000"/>
          <w:szCs w:val="24"/>
          <w:u w:val="single"/>
        </w:rPr>
        <w:t>.</w:t>
      </w:r>
      <w:r>
        <w:rPr>
          <w:color w:val="FF0000"/>
          <w:szCs w:val="24"/>
        </w:rPr>
        <w:t xml:space="preserve">  In addition to responding to each DQ for each week for the first seven weeks, you are required to make </w:t>
      </w:r>
      <w:r w:rsidRPr="00534ACE">
        <w:rPr>
          <w:color w:val="FF0000"/>
          <w:szCs w:val="24"/>
          <w:highlight w:val="yellow"/>
        </w:rPr>
        <w:t>two additional posts to any classmate on three (different days) of the seven days for each week</w:t>
      </w:r>
      <w:r>
        <w:rPr>
          <w:color w:val="FF0000"/>
          <w:szCs w:val="24"/>
        </w:rPr>
        <w:t xml:space="preserve"> (for the first seven weeks).  The two additional posts could be in response to a classmate’s DQ response or to a classmate’s response to another classmate’s response(s).  In addition, I (the instructor) will occasionally post questions or I will respond to student posts!  Each response to the DQs and your additional two responses to any of your classmates on three (different days) of the seven days (of the first seven weeks) should be 50 to 100 words (you do not have to post twice to every classmate, just to one or to several if you desire).  This will be considered substantive.  </w:t>
      </w:r>
    </w:p>
    <w:p w14:paraId="5DF62E77" w14:textId="77777777" w:rsidR="00947626" w:rsidRDefault="00947626" w:rsidP="00947626">
      <w:pPr>
        <w:autoSpaceDE w:val="0"/>
        <w:autoSpaceDN w:val="0"/>
        <w:adjustRightInd w:val="0"/>
        <w:rPr>
          <w:color w:val="FF0000"/>
          <w:szCs w:val="24"/>
        </w:rPr>
      </w:pPr>
    </w:p>
    <w:p w14:paraId="4861721B" w14:textId="77777777" w:rsidR="00947626" w:rsidRPr="00EB7D17" w:rsidRDefault="00947626" w:rsidP="00947626">
      <w:pPr>
        <w:autoSpaceDE w:val="0"/>
        <w:autoSpaceDN w:val="0"/>
        <w:adjustRightInd w:val="0"/>
        <w:rPr>
          <w:b/>
          <w:color w:val="FF0000"/>
          <w:szCs w:val="24"/>
        </w:rPr>
      </w:pPr>
      <w:r>
        <w:rPr>
          <w:color w:val="FF0000"/>
          <w:szCs w:val="24"/>
        </w:rPr>
        <w:t xml:space="preserve">Please do not post statements such as </w:t>
      </w:r>
      <w:r w:rsidRPr="00CD1F46">
        <w:rPr>
          <w:b/>
          <w:color w:val="FF0000"/>
          <w:szCs w:val="24"/>
          <w:highlight w:val="yellow"/>
        </w:rPr>
        <w:t>“I agree…” or “I like your answer…” or “Y</w:t>
      </w:r>
      <w:r>
        <w:rPr>
          <w:b/>
          <w:color w:val="FF0000"/>
          <w:szCs w:val="24"/>
          <w:highlight w:val="yellow"/>
        </w:rPr>
        <w:t>our answer is similar to mine…”.  Do not simply repeat your colleagues’ posts, stating that you agree with it; if you do, tell “Why”</w:t>
      </w:r>
      <w:r w:rsidRPr="00CD1F46">
        <w:rPr>
          <w:b/>
          <w:color w:val="FF0000"/>
          <w:szCs w:val="24"/>
          <w:highlight w:val="yellow"/>
        </w:rPr>
        <w:t xml:space="preserve"> </w:t>
      </w:r>
      <w:r>
        <w:rPr>
          <w:b/>
          <w:color w:val="FF0000"/>
          <w:szCs w:val="24"/>
          <w:highlight w:val="yellow"/>
        </w:rPr>
        <w:t xml:space="preserve">you agree with the restated post!  </w:t>
      </w:r>
      <w:r w:rsidRPr="00EB7D17">
        <w:rPr>
          <w:b/>
          <w:color w:val="FF0000"/>
          <w:szCs w:val="24"/>
          <w:highlight w:val="yellow"/>
        </w:rPr>
        <w:t>YOU KNOW WHAT I MEAN</w:t>
      </w:r>
      <w:r w:rsidRPr="00EB7D17">
        <w:rPr>
          <w:color w:val="FF0000"/>
          <w:szCs w:val="24"/>
          <w:highlight w:val="yellow"/>
        </w:rPr>
        <w:t>!</w:t>
      </w:r>
      <w:r>
        <w:rPr>
          <w:color w:val="FF0000"/>
          <w:szCs w:val="24"/>
        </w:rPr>
        <w:t xml:space="preserve">  In addition, do not begin your DQ posts or additional posts </w:t>
      </w:r>
      <w:r>
        <w:rPr>
          <w:color w:val="FF0000"/>
          <w:szCs w:val="24"/>
        </w:rPr>
        <w:lastRenderedPageBreak/>
        <w:t>with “</w:t>
      </w:r>
      <w:r w:rsidRPr="00CA01E9">
        <w:rPr>
          <w:b/>
          <w:color w:val="FF0000"/>
          <w:szCs w:val="24"/>
        </w:rPr>
        <w:t>According to the textbook…</w:t>
      </w:r>
      <w:r>
        <w:rPr>
          <w:color w:val="FF0000"/>
          <w:szCs w:val="24"/>
        </w:rPr>
        <w:t>” and other such “sophomoric” statements!  Your DQ posts and additional posts should not sound as though you are still in an undergraduate program; you are not, but you are at the end of a professional graduate business program! This is a graduate level capstone professional business course and I want graduate level conversations and graduate level writing! You will not receive credit for these kinds of responses!  In addition, always use in-text citations to back up your opinions with the accompanying reference(s).  This is to stimulate virtual classroom discourse and t</w:t>
      </w:r>
      <w:r w:rsidRPr="00280CFE">
        <w:rPr>
          <w:color w:val="FF0000"/>
          <w:szCs w:val="24"/>
        </w:rPr>
        <w:t>his wi</w:t>
      </w:r>
      <w:r>
        <w:rPr>
          <w:color w:val="FF0000"/>
          <w:szCs w:val="24"/>
        </w:rPr>
        <w:t>ll be your attendance record:</w:t>
      </w:r>
      <w:r w:rsidRPr="00280CFE">
        <w:rPr>
          <w:color w:val="FF0000"/>
          <w:szCs w:val="24"/>
        </w:rPr>
        <w:t xml:space="preserve"> </w:t>
      </w:r>
      <w:r w:rsidRPr="00B542D7">
        <w:rPr>
          <w:b/>
          <w:color w:val="FF0000"/>
          <w:szCs w:val="24"/>
          <w:highlight w:val="yellow"/>
        </w:rPr>
        <w:t>THIS WILL BE CHECKED</w:t>
      </w:r>
      <w:r w:rsidRPr="00280CFE">
        <w:rPr>
          <w:color w:val="FF0000"/>
          <w:szCs w:val="24"/>
        </w:rPr>
        <w:t>!!  This will promote, hopefully, meaningful online discussions.</w:t>
      </w:r>
      <w:r>
        <w:rPr>
          <w:color w:val="FF0000"/>
          <w:szCs w:val="24"/>
        </w:rPr>
        <w:t xml:space="preserve">  </w:t>
      </w:r>
      <w:r w:rsidRPr="00CD1F46">
        <w:rPr>
          <w:b/>
          <w:color w:val="FF0000"/>
          <w:szCs w:val="24"/>
          <w:u w:val="single"/>
        </w:rPr>
        <w:t xml:space="preserve">Discussion questions </w:t>
      </w:r>
      <w:r>
        <w:rPr>
          <w:b/>
          <w:color w:val="FF0000"/>
          <w:szCs w:val="24"/>
          <w:u w:val="single"/>
        </w:rPr>
        <w:t xml:space="preserve">and additional online discussions </w:t>
      </w:r>
      <w:r w:rsidRPr="00CD1F46">
        <w:rPr>
          <w:b/>
          <w:color w:val="FF0000"/>
          <w:szCs w:val="24"/>
          <w:u w:val="single"/>
        </w:rPr>
        <w:t xml:space="preserve">will continue for the first seven weeks of the </w:t>
      </w:r>
      <w:r w:rsidRPr="00EB7D17">
        <w:rPr>
          <w:b/>
          <w:color w:val="FF0000"/>
          <w:szCs w:val="24"/>
          <w:u w:val="single"/>
        </w:rPr>
        <w:t>course.</w:t>
      </w:r>
    </w:p>
    <w:p w14:paraId="5D635EB5" w14:textId="77777777" w:rsidR="00947626" w:rsidRPr="00EB7D17" w:rsidRDefault="00947626" w:rsidP="00947626">
      <w:pPr>
        <w:autoSpaceDE w:val="0"/>
        <w:autoSpaceDN w:val="0"/>
        <w:adjustRightInd w:val="0"/>
        <w:rPr>
          <w:b/>
          <w:color w:val="FF0000"/>
          <w:szCs w:val="24"/>
        </w:rPr>
      </w:pPr>
    </w:p>
    <w:p w14:paraId="48352AFB" w14:textId="77777777" w:rsidR="00947626" w:rsidRDefault="00947626" w:rsidP="00947626">
      <w:pPr>
        <w:shd w:val="clear" w:color="auto" w:fill="FFFFFF"/>
        <w:rPr>
          <w:color w:val="FF0000"/>
          <w:szCs w:val="24"/>
        </w:rPr>
      </w:pPr>
      <w:r w:rsidRPr="00DA31AA">
        <w:rPr>
          <w:b/>
          <w:color w:val="FF0000"/>
          <w:szCs w:val="24"/>
          <w:highlight w:val="yellow"/>
          <w:u w:val="single"/>
        </w:rPr>
        <w:t>Online participation points will be nine points per week:  one point per DQ post (substantive post) and o</w:t>
      </w:r>
      <w:r w:rsidR="00565824">
        <w:rPr>
          <w:b/>
          <w:color w:val="FF0000"/>
          <w:szCs w:val="24"/>
          <w:highlight w:val="yellow"/>
          <w:u w:val="single"/>
        </w:rPr>
        <w:t>ne point for each additional two</w:t>
      </w:r>
      <w:r w:rsidRPr="00DA31AA">
        <w:rPr>
          <w:b/>
          <w:color w:val="FF0000"/>
          <w:szCs w:val="24"/>
          <w:highlight w:val="yellow"/>
          <w:u w:val="single"/>
        </w:rPr>
        <w:t xml:space="preserve"> posts on three</w:t>
      </w:r>
      <w:r>
        <w:rPr>
          <w:b/>
          <w:color w:val="FF0000"/>
          <w:szCs w:val="24"/>
          <w:highlight w:val="yellow"/>
          <w:u w:val="single"/>
        </w:rPr>
        <w:t xml:space="preserve"> (different days)</w:t>
      </w:r>
      <w:r w:rsidRPr="00DA31AA">
        <w:rPr>
          <w:b/>
          <w:color w:val="FF0000"/>
          <w:szCs w:val="24"/>
          <w:highlight w:val="yellow"/>
          <w:u w:val="single"/>
        </w:rPr>
        <w:t xml:space="preserve"> of </w:t>
      </w:r>
      <w:r>
        <w:rPr>
          <w:b/>
          <w:color w:val="FF0000"/>
          <w:szCs w:val="24"/>
          <w:highlight w:val="yellow"/>
          <w:u w:val="single"/>
        </w:rPr>
        <w:t xml:space="preserve">the </w:t>
      </w:r>
      <w:r w:rsidRPr="00DA31AA">
        <w:rPr>
          <w:b/>
          <w:color w:val="FF0000"/>
          <w:szCs w:val="24"/>
          <w:highlight w:val="yellow"/>
          <w:u w:val="single"/>
        </w:rPr>
        <w:t xml:space="preserve">seven days for each week </w:t>
      </w:r>
      <w:r>
        <w:rPr>
          <w:b/>
          <w:color w:val="FF0000"/>
          <w:szCs w:val="24"/>
          <w:highlight w:val="yellow"/>
          <w:u w:val="single"/>
        </w:rPr>
        <w:t>(</w:t>
      </w:r>
      <w:r w:rsidRPr="00DA31AA">
        <w:rPr>
          <w:b/>
          <w:color w:val="FF0000"/>
          <w:szCs w:val="24"/>
          <w:highlight w:val="yellow"/>
          <w:u w:val="single"/>
        </w:rPr>
        <w:t>for the first seven weeks of the course</w:t>
      </w:r>
      <w:r>
        <w:rPr>
          <w:b/>
          <w:color w:val="FF0000"/>
          <w:szCs w:val="24"/>
          <w:u w:val="single"/>
        </w:rPr>
        <w:t>)</w:t>
      </w:r>
      <w:r>
        <w:rPr>
          <w:color w:val="FF0000"/>
          <w:szCs w:val="24"/>
        </w:rPr>
        <w:t xml:space="preserve">.  On the seventh day of each week (Sunday) (of the first seven weeks), each student will post an “Implications and Conclusions” (IC) post.  </w:t>
      </w:r>
      <w:r w:rsidRPr="00045140">
        <w:rPr>
          <w:color w:val="FF0000"/>
          <w:szCs w:val="24"/>
        </w:rPr>
        <w:t>Each week</w:t>
      </w:r>
      <w:r>
        <w:rPr>
          <w:color w:val="FF0000"/>
          <w:szCs w:val="24"/>
        </w:rPr>
        <w:t xml:space="preserve"> (of the first seven weeks)</w:t>
      </w:r>
      <w:r w:rsidRPr="00045140">
        <w:rPr>
          <w:color w:val="FF0000"/>
          <w:szCs w:val="24"/>
        </w:rPr>
        <w:t>, learners create a brief statement of how the week’s learning</w:t>
      </w:r>
      <w:r>
        <w:rPr>
          <w:color w:val="FF0000"/>
          <w:szCs w:val="24"/>
        </w:rPr>
        <w:t xml:space="preserve"> and interactions have</w:t>
      </w:r>
      <w:r w:rsidRPr="00045140">
        <w:rPr>
          <w:color w:val="FF0000"/>
          <w:szCs w:val="24"/>
        </w:rPr>
        <w:t xml:space="preserve"> affected their thought process</w:t>
      </w:r>
      <w:r>
        <w:rPr>
          <w:color w:val="FF0000"/>
          <w:szCs w:val="24"/>
        </w:rPr>
        <w:t xml:space="preserve"> and their understanding of the course material</w:t>
      </w:r>
      <w:r w:rsidRPr="00045140">
        <w:rPr>
          <w:color w:val="FF0000"/>
          <w:szCs w:val="24"/>
        </w:rPr>
        <w:t xml:space="preserve">. </w:t>
      </w:r>
      <w:r>
        <w:rPr>
          <w:color w:val="FF0000"/>
          <w:szCs w:val="24"/>
        </w:rPr>
        <w:t xml:space="preserve"> </w:t>
      </w:r>
      <w:r w:rsidRPr="00542FE6">
        <w:rPr>
          <w:color w:val="FF0000"/>
          <w:szCs w:val="24"/>
          <w:highlight w:val="yellow"/>
        </w:rPr>
        <w:t>Do not simply repeat the concepts for the week</w:t>
      </w:r>
      <w:r>
        <w:rPr>
          <w:color w:val="FF0000"/>
          <w:szCs w:val="24"/>
        </w:rPr>
        <w:t xml:space="preserve">, but state how your understanding of the concepts has been enhanced and your thoughts on the implications for real world application, professionally and personally!  </w:t>
      </w:r>
    </w:p>
    <w:p w14:paraId="3ABEC83C" w14:textId="77777777" w:rsidR="00947626" w:rsidRDefault="00947626" w:rsidP="00947626">
      <w:pPr>
        <w:shd w:val="clear" w:color="auto" w:fill="FFFFFF"/>
        <w:rPr>
          <w:color w:val="FF0000"/>
          <w:szCs w:val="24"/>
        </w:rPr>
      </w:pPr>
    </w:p>
    <w:p w14:paraId="44147299" w14:textId="77777777" w:rsidR="00947626" w:rsidRDefault="00947626" w:rsidP="00947626">
      <w:pPr>
        <w:shd w:val="clear" w:color="auto" w:fill="FFFFFF"/>
        <w:rPr>
          <w:color w:val="FF0000"/>
          <w:szCs w:val="24"/>
        </w:rPr>
      </w:pPr>
      <w:r>
        <w:rPr>
          <w:color w:val="FF0000"/>
          <w:szCs w:val="24"/>
        </w:rPr>
        <w:t xml:space="preserve">The student will receive one point for IC postings.  </w:t>
      </w:r>
      <w:r w:rsidRPr="009E3362">
        <w:rPr>
          <w:b/>
          <w:color w:val="FF0000"/>
          <w:szCs w:val="24"/>
          <w:highlight w:val="yellow"/>
          <w:u w:val="single"/>
        </w:rPr>
        <w:t>Do not post your Implications and Conclusions before the week is out.  Post on the last day of the week</w:t>
      </w:r>
      <w:r>
        <w:rPr>
          <w:b/>
          <w:color w:val="FF0000"/>
          <w:szCs w:val="24"/>
          <w:highlight w:val="yellow"/>
          <w:u w:val="single"/>
        </w:rPr>
        <w:t xml:space="preserve"> (Sunday)</w:t>
      </w:r>
      <w:r w:rsidRPr="009E3362">
        <w:rPr>
          <w:b/>
          <w:color w:val="FF0000"/>
          <w:szCs w:val="24"/>
          <w:highlight w:val="yellow"/>
          <w:u w:val="single"/>
        </w:rPr>
        <w:t>!</w:t>
      </w:r>
      <w:r w:rsidRPr="009E3362">
        <w:rPr>
          <w:b/>
          <w:color w:val="FF0000"/>
          <w:szCs w:val="24"/>
        </w:rPr>
        <w:t xml:space="preserve">  </w:t>
      </w:r>
      <w:r>
        <w:rPr>
          <w:color w:val="FF0000"/>
          <w:szCs w:val="24"/>
        </w:rPr>
        <w:t>Again, t</w:t>
      </w:r>
      <w:r w:rsidRPr="00045140">
        <w:rPr>
          <w:color w:val="FF0000"/>
          <w:szCs w:val="24"/>
        </w:rPr>
        <w:t xml:space="preserve">his statement will include suggested real-world manifestations of the week’s material and a plan for implementing the material in personal and/or professional settings. This statement can also include questions for the course facilitator regarding material that may still be unclear. This statement will be formatted with the heading, </w:t>
      </w:r>
      <w:r w:rsidRPr="00045140">
        <w:rPr>
          <w:i/>
          <w:iCs/>
          <w:color w:val="FF0000"/>
          <w:szCs w:val="24"/>
        </w:rPr>
        <w:t>Implications</w:t>
      </w:r>
      <w:r w:rsidRPr="00045140">
        <w:rPr>
          <w:color w:val="FF0000"/>
          <w:szCs w:val="24"/>
        </w:rPr>
        <w:t xml:space="preserve"> and </w:t>
      </w:r>
      <w:r w:rsidRPr="00045140">
        <w:rPr>
          <w:i/>
          <w:iCs/>
          <w:color w:val="FF0000"/>
          <w:szCs w:val="24"/>
        </w:rPr>
        <w:t>Conclusions</w:t>
      </w:r>
      <w:r w:rsidRPr="00045140">
        <w:rPr>
          <w:color w:val="FF0000"/>
          <w:szCs w:val="24"/>
        </w:rPr>
        <w:t xml:space="preserve"> (IC); and the statement will be </w:t>
      </w:r>
      <w:r>
        <w:rPr>
          <w:color w:val="FF0000"/>
          <w:szCs w:val="24"/>
        </w:rPr>
        <w:t>posted</w:t>
      </w:r>
      <w:r w:rsidRPr="00045140">
        <w:rPr>
          <w:color w:val="FF0000"/>
          <w:szCs w:val="24"/>
        </w:rPr>
        <w:t xml:space="preserve"> in the body of the </w:t>
      </w:r>
      <w:r>
        <w:rPr>
          <w:color w:val="FF0000"/>
          <w:szCs w:val="24"/>
        </w:rPr>
        <w:t>text box</w:t>
      </w:r>
      <w:r w:rsidRPr="00045140">
        <w:rPr>
          <w:color w:val="FF0000"/>
          <w:szCs w:val="24"/>
        </w:rPr>
        <w:t xml:space="preserve"> (</w:t>
      </w:r>
      <w:r w:rsidRPr="00D230E8">
        <w:rPr>
          <w:b/>
          <w:color w:val="FF0000"/>
          <w:szCs w:val="24"/>
          <w:u w:val="single"/>
        </w:rPr>
        <w:t>not as an attachment</w:t>
      </w:r>
      <w:r w:rsidRPr="00045140">
        <w:rPr>
          <w:color w:val="FF0000"/>
          <w:szCs w:val="24"/>
        </w:rPr>
        <w:t>) to the Main Class Room discussion forum under the thread provided by the instructor. Word length requ</w:t>
      </w:r>
      <w:r>
        <w:rPr>
          <w:color w:val="FF0000"/>
          <w:szCs w:val="24"/>
        </w:rPr>
        <w:t>irement for the (IC) is at least 50-1</w:t>
      </w:r>
      <w:r w:rsidRPr="00045140">
        <w:rPr>
          <w:color w:val="FF0000"/>
          <w:szCs w:val="24"/>
        </w:rPr>
        <w:t>00 words, per post.</w:t>
      </w:r>
      <w:r>
        <w:rPr>
          <w:color w:val="FF0000"/>
          <w:szCs w:val="24"/>
        </w:rPr>
        <w:t xml:space="preserve">  Again, the (IC) post will afford each student an additional point for online participation. </w:t>
      </w:r>
    </w:p>
    <w:p w14:paraId="5F7D3863" w14:textId="77777777" w:rsidR="00947626" w:rsidRDefault="00947626" w:rsidP="00947626">
      <w:pPr>
        <w:shd w:val="clear" w:color="auto" w:fill="FFFFFF"/>
        <w:rPr>
          <w:color w:val="FF0000"/>
          <w:szCs w:val="24"/>
        </w:rPr>
      </w:pPr>
    </w:p>
    <w:p w14:paraId="61E921E1" w14:textId="77777777" w:rsidR="004C4B82" w:rsidRDefault="00947626" w:rsidP="00947626">
      <w:pPr>
        <w:shd w:val="clear" w:color="auto" w:fill="FFFFFF"/>
        <w:rPr>
          <w:color w:val="FF0000"/>
          <w:szCs w:val="24"/>
        </w:rPr>
      </w:pPr>
      <w:r>
        <w:rPr>
          <w:color w:val="FF0000"/>
          <w:szCs w:val="24"/>
        </w:rPr>
        <w:t xml:space="preserve">A total of nine points per week will be realized: (one point per DQ post: </w:t>
      </w:r>
      <w:r w:rsidRPr="00E432DC">
        <w:rPr>
          <w:b/>
          <w:color w:val="FF0000"/>
          <w:szCs w:val="24"/>
          <w:u w:val="single"/>
        </w:rPr>
        <w:t>2-points</w:t>
      </w:r>
      <w:r>
        <w:rPr>
          <w:color w:val="FF0000"/>
          <w:szCs w:val="24"/>
        </w:rPr>
        <w:t xml:space="preserve">), one point for each additional two posts on three different days of each of the first seven weeks: </w:t>
      </w:r>
      <w:r w:rsidRPr="00E432DC">
        <w:rPr>
          <w:b/>
          <w:color w:val="FF0000"/>
          <w:szCs w:val="24"/>
          <w:u w:val="single"/>
        </w:rPr>
        <w:t>6-points</w:t>
      </w:r>
      <w:r>
        <w:rPr>
          <w:color w:val="FF0000"/>
          <w:szCs w:val="24"/>
        </w:rPr>
        <w:t xml:space="preserve">), and one point for the IC post: </w:t>
      </w:r>
      <w:r w:rsidRPr="00E432DC">
        <w:rPr>
          <w:b/>
          <w:color w:val="FF0000"/>
          <w:szCs w:val="24"/>
          <w:u w:val="single"/>
        </w:rPr>
        <w:t>1-point</w:t>
      </w:r>
      <w:r>
        <w:rPr>
          <w:color w:val="FF0000"/>
          <w:szCs w:val="24"/>
        </w:rPr>
        <w:t>).</w:t>
      </w:r>
    </w:p>
    <w:p w14:paraId="47C58E81" w14:textId="77777777" w:rsidR="00947626" w:rsidRDefault="00947626" w:rsidP="00947626">
      <w:pPr>
        <w:shd w:val="clear" w:color="auto" w:fill="FFFFFF"/>
        <w:rPr>
          <w:color w:val="FF0000"/>
          <w:szCs w:val="24"/>
        </w:rPr>
      </w:pPr>
    </w:p>
    <w:p w14:paraId="00F8B592" w14:textId="77777777" w:rsidR="00947626" w:rsidRPr="0009742A" w:rsidRDefault="00947626" w:rsidP="00947626">
      <w:pPr>
        <w:autoSpaceDE w:val="0"/>
        <w:autoSpaceDN w:val="0"/>
        <w:adjustRightInd w:val="0"/>
        <w:rPr>
          <w:b/>
          <w:szCs w:val="24"/>
          <w:u w:val="single"/>
        </w:rPr>
      </w:pPr>
      <w:r w:rsidRPr="0009742A">
        <w:rPr>
          <w:b/>
          <w:szCs w:val="24"/>
          <w:u w:val="single"/>
        </w:rPr>
        <w:t>Supplemental Assignments</w:t>
      </w:r>
    </w:p>
    <w:p w14:paraId="605A592F" w14:textId="77777777" w:rsidR="00947626" w:rsidRPr="00E13929" w:rsidRDefault="00947626" w:rsidP="00947626">
      <w:pPr>
        <w:autoSpaceDE w:val="0"/>
        <w:autoSpaceDN w:val="0"/>
        <w:adjustRightInd w:val="0"/>
        <w:rPr>
          <w:szCs w:val="24"/>
        </w:rPr>
      </w:pPr>
      <w:r w:rsidRPr="0009742A">
        <w:rPr>
          <w:szCs w:val="24"/>
        </w:rPr>
        <w:t xml:space="preserve">There will be </w:t>
      </w:r>
      <w:r w:rsidR="00565824">
        <w:rPr>
          <w:szCs w:val="24"/>
        </w:rPr>
        <w:t>four</w:t>
      </w:r>
      <w:r w:rsidRPr="0009742A">
        <w:rPr>
          <w:szCs w:val="24"/>
        </w:rPr>
        <w:t xml:space="preserve"> individual supplemental written assignments and in</w:t>
      </w:r>
      <w:r>
        <w:rPr>
          <w:szCs w:val="24"/>
        </w:rPr>
        <w:t xml:space="preserve">structions can be found in the </w:t>
      </w:r>
      <w:r w:rsidR="00565824">
        <w:rPr>
          <w:szCs w:val="24"/>
        </w:rPr>
        <w:t>Fall 2023 BA 612</w:t>
      </w:r>
      <w:r w:rsidRPr="0009742A">
        <w:rPr>
          <w:szCs w:val="24"/>
        </w:rPr>
        <w:t>-E01 Supplemental Syllabus.</w:t>
      </w:r>
      <w:r w:rsidR="00565824">
        <w:rPr>
          <w:szCs w:val="24"/>
        </w:rPr>
        <w:t xml:space="preserve">  All</w:t>
      </w:r>
      <w:r>
        <w:rPr>
          <w:szCs w:val="24"/>
        </w:rPr>
        <w:t xml:space="preserve"> individual supplemental written assignments</w:t>
      </w:r>
      <w:r w:rsidR="00565824">
        <w:rPr>
          <w:szCs w:val="24"/>
        </w:rPr>
        <w:t xml:space="preserve"> </w:t>
      </w:r>
      <w:r>
        <w:rPr>
          <w:szCs w:val="24"/>
        </w:rPr>
        <w:t xml:space="preserve">will be submitted to TurnitIn to check for plagiarism.  </w:t>
      </w:r>
    </w:p>
    <w:p w14:paraId="051C544B" w14:textId="77777777" w:rsidR="00947626" w:rsidRDefault="00947626" w:rsidP="00947626">
      <w:pPr>
        <w:autoSpaceDE w:val="0"/>
        <w:autoSpaceDN w:val="0"/>
        <w:adjustRightInd w:val="0"/>
        <w:rPr>
          <w:color w:val="FF0000"/>
          <w:szCs w:val="24"/>
        </w:rPr>
      </w:pPr>
    </w:p>
    <w:p w14:paraId="2ADA759F" w14:textId="77777777" w:rsidR="00947626" w:rsidRDefault="00947626" w:rsidP="00947626">
      <w:pPr>
        <w:autoSpaceDE w:val="0"/>
        <w:autoSpaceDN w:val="0"/>
        <w:adjustRightInd w:val="0"/>
        <w:rPr>
          <w:b/>
          <w:color w:val="FF0000"/>
          <w:szCs w:val="24"/>
          <w:u w:val="single"/>
        </w:rPr>
      </w:pPr>
      <w:r w:rsidRPr="00264DD1">
        <w:rPr>
          <w:b/>
          <w:color w:val="FF0000"/>
          <w:szCs w:val="24"/>
          <w:u w:val="single"/>
        </w:rPr>
        <w:t xml:space="preserve">Team </w:t>
      </w:r>
      <w:r>
        <w:rPr>
          <w:b/>
          <w:color w:val="FF0000"/>
          <w:szCs w:val="24"/>
          <w:u w:val="single"/>
        </w:rPr>
        <w:t>Final Project (Product/Service Development)</w:t>
      </w:r>
    </w:p>
    <w:p w14:paraId="19DF2D54" w14:textId="77777777" w:rsidR="00947626" w:rsidRDefault="00947626" w:rsidP="00947626">
      <w:pPr>
        <w:autoSpaceDE w:val="0"/>
        <w:autoSpaceDN w:val="0"/>
        <w:adjustRightInd w:val="0"/>
        <w:rPr>
          <w:color w:val="FF0000"/>
          <w:szCs w:val="24"/>
        </w:rPr>
      </w:pPr>
      <w:r>
        <w:rPr>
          <w:color w:val="FF0000"/>
          <w:szCs w:val="24"/>
        </w:rPr>
        <w:t xml:space="preserve">You will be placed into teams later in the course (about week 7) and the teams will be designated:  Team A, Team B, Team C, Team D….  Each team will have their own tab on Canvas for communications on team projects.  The team project will consist of seven written sections accompanied by a Power Point presentation for each section.  Each section will be completed one section per week and this final team project will begin after </w:t>
      </w:r>
      <w:r>
        <w:rPr>
          <w:color w:val="FF0000"/>
          <w:szCs w:val="24"/>
        </w:rPr>
        <w:lastRenderedPageBreak/>
        <w:t xml:space="preserve">midterms and will continue for the remainder of the semester.  Each of the written sections per week will also be submitted to TurnitIn for plagiarism checks and each team will post their final version of each written section of the team project to TurnitIn of the week each respective section is due.  </w:t>
      </w:r>
      <w:r w:rsidRPr="00C5714C">
        <w:rPr>
          <w:b/>
          <w:color w:val="FF0000"/>
          <w:szCs w:val="24"/>
          <w:u w:val="single"/>
        </w:rPr>
        <w:t xml:space="preserve">One person from each team will be responsible for posting the </w:t>
      </w:r>
      <w:r>
        <w:rPr>
          <w:b/>
          <w:color w:val="FF0000"/>
          <w:szCs w:val="24"/>
          <w:u w:val="single"/>
        </w:rPr>
        <w:t xml:space="preserve">final </w:t>
      </w:r>
      <w:r w:rsidRPr="00C5714C">
        <w:rPr>
          <w:b/>
          <w:color w:val="FF0000"/>
          <w:szCs w:val="24"/>
          <w:u w:val="single"/>
        </w:rPr>
        <w:t>team assignments to the designated “TurnitIn” portal at the end of each week the team assignments are due</w:t>
      </w:r>
      <w:r>
        <w:rPr>
          <w:color w:val="FF0000"/>
          <w:szCs w:val="24"/>
        </w:rPr>
        <w:t xml:space="preserve">.  Therefore, if there are four teams, for example, then there should be only four final posts; one final post from each team to the designated final submission TurnitIn portals, and so on.  However, each team will have a designated TurnitIn portal to post copies of the sections of their team paper on which they are working and to check for plagiarism on these sections before making the final post of their team assignments to a final team TurnitIn portal!  This will be explained in more detail later in the semester.  </w:t>
      </w:r>
    </w:p>
    <w:p w14:paraId="21DABDD1" w14:textId="77777777" w:rsidR="00565824" w:rsidRDefault="00565824" w:rsidP="00947626">
      <w:pPr>
        <w:autoSpaceDE w:val="0"/>
        <w:autoSpaceDN w:val="0"/>
        <w:adjustRightInd w:val="0"/>
        <w:rPr>
          <w:color w:val="FF0000"/>
          <w:szCs w:val="24"/>
        </w:rPr>
      </w:pPr>
    </w:p>
    <w:p w14:paraId="5FB0CDA5" w14:textId="77777777" w:rsidR="00947626" w:rsidRPr="00FA6A25" w:rsidRDefault="00947626" w:rsidP="00947626">
      <w:pPr>
        <w:autoSpaceDE w:val="0"/>
        <w:autoSpaceDN w:val="0"/>
        <w:adjustRightInd w:val="0"/>
        <w:rPr>
          <w:b/>
          <w:color w:val="FF0000"/>
          <w:sz w:val="28"/>
          <w:szCs w:val="28"/>
          <w:highlight w:val="yellow"/>
          <w:u w:val="single"/>
        </w:rPr>
      </w:pPr>
      <w:r w:rsidRPr="00FA6A25">
        <w:rPr>
          <w:rStyle w:val="fnt0"/>
          <w:color w:val="FF0000"/>
          <w:highlight w:val="yellow"/>
        </w:rPr>
        <w:t>The final team pr</w:t>
      </w:r>
      <w:r w:rsidR="00FA6A25">
        <w:rPr>
          <w:rStyle w:val="fnt0"/>
          <w:color w:val="FF0000"/>
          <w:highlight w:val="yellow"/>
        </w:rPr>
        <w:t>oject will be completed in six</w:t>
      </w:r>
      <w:r w:rsidRPr="00FA6A25">
        <w:rPr>
          <w:rStyle w:val="fnt0"/>
          <w:color w:val="FF0000"/>
          <w:highlight w:val="yellow"/>
        </w:rPr>
        <w:t xml:space="preserve"> stag</w:t>
      </w:r>
      <w:r w:rsidR="00FA6A25">
        <w:rPr>
          <w:rStyle w:val="fnt0"/>
          <w:color w:val="FF0000"/>
          <w:highlight w:val="yellow"/>
        </w:rPr>
        <w:t>es or in six</w:t>
      </w:r>
      <w:r w:rsidRPr="00FA6A25">
        <w:rPr>
          <w:rStyle w:val="fnt0"/>
          <w:color w:val="FF0000"/>
          <w:highlight w:val="yellow"/>
        </w:rPr>
        <w:t xml:space="preserve"> sections (one section per week) and will start after midterms.  Each section will be w</w:t>
      </w:r>
      <w:r w:rsidR="00FA6A25">
        <w:rPr>
          <w:rStyle w:val="fnt0"/>
          <w:color w:val="FF0000"/>
          <w:highlight w:val="yellow"/>
        </w:rPr>
        <w:t>orth 50 points for a total of 30</w:t>
      </w:r>
      <w:r w:rsidRPr="00FA6A25">
        <w:rPr>
          <w:rStyle w:val="fnt0"/>
          <w:color w:val="FF0000"/>
          <w:highlight w:val="yellow"/>
        </w:rPr>
        <w:t>0 points for the project.  A rubric will be provided.</w:t>
      </w:r>
      <w:r w:rsidRPr="00FA6A25">
        <w:rPr>
          <w:rStyle w:val="fnt0"/>
          <w:color w:val="FF0000"/>
        </w:rPr>
        <w:t xml:space="preserve">  </w:t>
      </w:r>
    </w:p>
    <w:p w14:paraId="1CCE212A" w14:textId="77777777" w:rsidR="00947626" w:rsidRDefault="00947626" w:rsidP="00947626">
      <w:pPr>
        <w:autoSpaceDE w:val="0"/>
        <w:autoSpaceDN w:val="0"/>
        <w:adjustRightInd w:val="0"/>
        <w:rPr>
          <w:color w:val="FF0000"/>
          <w:szCs w:val="24"/>
        </w:rPr>
      </w:pPr>
    </w:p>
    <w:p w14:paraId="2ADB0327" w14:textId="77777777" w:rsidR="00947626" w:rsidRDefault="00947626" w:rsidP="00947626">
      <w:pPr>
        <w:autoSpaceDE w:val="0"/>
        <w:autoSpaceDN w:val="0"/>
        <w:adjustRightInd w:val="0"/>
        <w:rPr>
          <w:color w:val="002060"/>
          <w:szCs w:val="24"/>
        </w:rPr>
      </w:pPr>
      <w:r>
        <w:rPr>
          <w:b/>
          <w:color w:val="002060"/>
          <w:szCs w:val="24"/>
          <w:u w:val="single"/>
        </w:rPr>
        <w:t xml:space="preserve">You will, also, provide a Power Point with each final team project section, but you will not post the Power Point to TurnitIn.  Power Points will be submitted to the respective Team Assignment’s Tab on Canvas. I will provide to you the login criteria to submit to TurnitIn.  </w:t>
      </w:r>
      <w:r w:rsidRPr="00EA3505">
        <w:rPr>
          <w:b/>
          <w:color w:val="002060"/>
          <w:szCs w:val="24"/>
          <w:u w:val="single"/>
        </w:rPr>
        <w:t>You should l</w:t>
      </w:r>
      <w:r>
        <w:rPr>
          <w:b/>
          <w:color w:val="002060"/>
          <w:szCs w:val="24"/>
          <w:u w:val="single"/>
        </w:rPr>
        <w:t>ook to achieve no more than a 5% s</w:t>
      </w:r>
      <w:r w:rsidRPr="00EA3505">
        <w:rPr>
          <w:b/>
          <w:color w:val="002060"/>
          <w:szCs w:val="24"/>
          <w:u w:val="single"/>
        </w:rPr>
        <w:t xml:space="preserve">imilarity on your </w:t>
      </w:r>
      <w:r>
        <w:rPr>
          <w:b/>
          <w:color w:val="002060"/>
          <w:szCs w:val="24"/>
          <w:u w:val="single"/>
        </w:rPr>
        <w:t xml:space="preserve">individual and on your team paper </w:t>
      </w:r>
      <w:r w:rsidRPr="00EA3505">
        <w:rPr>
          <w:b/>
          <w:color w:val="002060"/>
          <w:szCs w:val="24"/>
          <w:u w:val="single"/>
        </w:rPr>
        <w:t>assignments via Turn-It-In.</w:t>
      </w:r>
      <w:r>
        <w:rPr>
          <w:color w:val="002060"/>
          <w:szCs w:val="24"/>
        </w:rPr>
        <w:t xml:space="preserve">  Again, all individual and team </w:t>
      </w:r>
      <w:r w:rsidRPr="00492D39">
        <w:rPr>
          <w:color w:val="002060"/>
          <w:szCs w:val="24"/>
        </w:rPr>
        <w:t>written assignments will use the plagiarism checker, Tur</w:t>
      </w:r>
      <w:r>
        <w:rPr>
          <w:color w:val="002060"/>
          <w:szCs w:val="24"/>
        </w:rPr>
        <w:t>nit</w:t>
      </w:r>
      <w:r w:rsidRPr="00492D39">
        <w:rPr>
          <w:color w:val="002060"/>
          <w:szCs w:val="24"/>
        </w:rPr>
        <w:t xml:space="preserve">In, via the MVSU Library.  </w:t>
      </w:r>
    </w:p>
    <w:p w14:paraId="2F14C02B" w14:textId="77777777" w:rsidR="00FA6A25" w:rsidRDefault="00FA6A25" w:rsidP="00947626">
      <w:pPr>
        <w:autoSpaceDE w:val="0"/>
        <w:autoSpaceDN w:val="0"/>
        <w:adjustRightInd w:val="0"/>
        <w:rPr>
          <w:color w:val="FF0000"/>
          <w:szCs w:val="24"/>
        </w:rPr>
      </w:pPr>
    </w:p>
    <w:p w14:paraId="4A1CF2A9" w14:textId="77777777" w:rsidR="00947626" w:rsidRPr="00852E0E" w:rsidRDefault="00947626" w:rsidP="00947626">
      <w:pPr>
        <w:autoSpaceDE w:val="0"/>
        <w:autoSpaceDN w:val="0"/>
        <w:adjustRightInd w:val="0"/>
        <w:rPr>
          <w:b/>
          <w:color w:val="FF0000"/>
          <w:szCs w:val="24"/>
        </w:rPr>
      </w:pPr>
      <w:r>
        <w:rPr>
          <w:color w:val="FF0000"/>
          <w:szCs w:val="24"/>
        </w:rPr>
        <w:t xml:space="preserve">Also, for your group written assignments (papers, Power Points), and for your individual written assignments, you will be required to use APA formatted in-text citations and references: only peer reviewed references that you will be able to retrieve from the MVSU library or other credible professional and academic sources.  </w:t>
      </w:r>
      <w:r>
        <w:rPr>
          <w:b/>
          <w:color w:val="FF0000"/>
          <w:szCs w:val="24"/>
          <w:u w:val="single"/>
        </w:rPr>
        <w:t>If you use a web site as a source,</w:t>
      </w:r>
      <w:r w:rsidRPr="00437869">
        <w:rPr>
          <w:b/>
          <w:color w:val="FF0000"/>
          <w:szCs w:val="24"/>
          <w:u w:val="single"/>
        </w:rPr>
        <w:t xml:space="preserve"> you should be able to find the information to format it into a proper citation and reference.  Do not simply list the web link, only!</w:t>
      </w:r>
      <w:r>
        <w:rPr>
          <w:color w:val="FF0000"/>
          <w:szCs w:val="24"/>
        </w:rPr>
        <w:t xml:space="preserve">  For articles found on the Internet, if there is a journal name, make sure to use it as I will point this out on your papers if this is omitted in your reference section.  You will be provided with APA resource material that will be located in the syllabus tab in Canvas.  </w:t>
      </w:r>
      <w:r w:rsidRPr="00852E0E">
        <w:rPr>
          <w:b/>
          <w:color w:val="FF0000"/>
          <w:szCs w:val="24"/>
          <w:highlight w:val="yellow"/>
        </w:rPr>
        <w:t xml:space="preserve">You can also find additional information concerning proper APA formatting on the Internet.  Remember, this is a graduate program and you are expected to know how to research what you do not know!  </w:t>
      </w:r>
      <w:r w:rsidRPr="00852E0E">
        <w:rPr>
          <w:b/>
          <w:color w:val="FF0000"/>
          <w:szCs w:val="24"/>
          <w:highlight w:val="yellow"/>
          <w:u w:val="single"/>
        </w:rPr>
        <w:t>This is called being information literate!</w:t>
      </w:r>
      <w:r w:rsidRPr="00852E0E">
        <w:rPr>
          <w:b/>
          <w:color w:val="FF0000"/>
          <w:szCs w:val="24"/>
          <w:highlight w:val="yellow"/>
        </w:rPr>
        <w:t xml:space="preserve"> The formatting for the written assignments, citations, a</w:t>
      </w:r>
      <w:r>
        <w:rPr>
          <w:b/>
          <w:color w:val="FF0000"/>
          <w:szCs w:val="24"/>
          <w:highlight w:val="yellow"/>
        </w:rPr>
        <w:t xml:space="preserve">nd references should be in APA 7th </w:t>
      </w:r>
      <w:r w:rsidRPr="00852E0E">
        <w:rPr>
          <w:b/>
          <w:color w:val="FF0000"/>
          <w:szCs w:val="24"/>
          <w:highlight w:val="yellow"/>
        </w:rPr>
        <w:t>Edition format.  If you have questions or need access to resources, the MVSU library staff is available to assist you.</w:t>
      </w:r>
      <w:r w:rsidRPr="00852E0E">
        <w:rPr>
          <w:b/>
          <w:color w:val="FF0000"/>
          <w:szCs w:val="24"/>
        </w:rPr>
        <w:t xml:space="preserve">  </w:t>
      </w:r>
    </w:p>
    <w:p w14:paraId="53960A58" w14:textId="77777777" w:rsidR="004C4B82" w:rsidRDefault="004C4B82" w:rsidP="004C4B82">
      <w:pPr>
        <w:autoSpaceDE w:val="0"/>
        <w:autoSpaceDN w:val="0"/>
        <w:adjustRightInd w:val="0"/>
        <w:rPr>
          <w:color w:val="FF0000"/>
          <w:szCs w:val="24"/>
        </w:rPr>
      </w:pPr>
    </w:p>
    <w:p w14:paraId="3E17C0B7" w14:textId="77777777" w:rsidR="00296D8D" w:rsidRPr="0004269D" w:rsidRDefault="00296D8D" w:rsidP="00296D8D">
      <w:pPr>
        <w:autoSpaceDE w:val="0"/>
        <w:autoSpaceDN w:val="0"/>
        <w:adjustRightInd w:val="0"/>
        <w:ind w:firstLine="720"/>
        <w:rPr>
          <w:szCs w:val="24"/>
        </w:rPr>
      </w:pPr>
    </w:p>
    <w:p w14:paraId="3048F1CA" w14:textId="77777777" w:rsidR="00947626" w:rsidRPr="0004269D" w:rsidRDefault="00947626" w:rsidP="00947626">
      <w:pPr>
        <w:rPr>
          <w:b/>
        </w:rPr>
      </w:pPr>
      <w:r w:rsidRPr="003C0BE5">
        <w:rPr>
          <w:b/>
          <w:u w:val="single"/>
        </w:rPr>
        <w:t>ACADEMIC HONESTY (CHEATING AND PLAGIARISM POLICY)</w:t>
      </w:r>
    </w:p>
    <w:p w14:paraId="7970ACE5" w14:textId="77777777" w:rsidR="00947626" w:rsidRPr="0004269D" w:rsidRDefault="00947626" w:rsidP="00947626">
      <w:r w:rsidRPr="0004269D">
        <w:t>The Department of Business Administration adheres to the University’s policy on academic honesty as contained in of the University</w:t>
      </w:r>
      <w:r>
        <w:t xml:space="preserve"> graduate</w:t>
      </w:r>
      <w:r w:rsidRPr="0004269D">
        <w:t xml:space="preserve"> catalog.  The University</w:t>
      </w:r>
      <w:r>
        <w:t xml:space="preserve"> graduate </w:t>
      </w:r>
      <w:r w:rsidRPr="0004269D">
        <w:t>catalog contains some examples of unacceptable conduct including plagiarism, cheating on examinations, unauthorized collaboration, etc.</w:t>
      </w:r>
    </w:p>
    <w:p w14:paraId="72A5B736" w14:textId="77777777" w:rsidR="00947626" w:rsidRPr="0004269D" w:rsidRDefault="00947626" w:rsidP="00947626">
      <w:pPr>
        <w:pStyle w:val="Heading1"/>
      </w:pPr>
    </w:p>
    <w:p w14:paraId="5A7293B8" w14:textId="77777777" w:rsidR="00947626" w:rsidRPr="003C0BE5" w:rsidRDefault="00947626" w:rsidP="00947626">
      <w:pPr>
        <w:rPr>
          <w:b/>
          <w:u w:val="single"/>
        </w:rPr>
      </w:pPr>
      <w:r w:rsidRPr="003C0BE5">
        <w:rPr>
          <w:b/>
          <w:u w:val="single"/>
        </w:rPr>
        <w:t>REQUIRED TECHNOLOGY FOR THE COURSE</w:t>
      </w:r>
    </w:p>
    <w:p w14:paraId="7899D27B" w14:textId="77777777" w:rsidR="00947626" w:rsidRPr="0004269D" w:rsidRDefault="00947626" w:rsidP="00947626">
      <w:r w:rsidRPr="0004269D">
        <w:lastRenderedPageBreak/>
        <w:t>1. Word Processor and Spreadsheet</w:t>
      </w:r>
      <w:r>
        <w:t xml:space="preserve"> (MS Office Suite)—make sure that you know how to    </w:t>
      </w:r>
      <w:r>
        <w:tab/>
        <w:t xml:space="preserve">use the software programs. </w:t>
      </w:r>
    </w:p>
    <w:p w14:paraId="402CB451" w14:textId="77777777" w:rsidR="00947626" w:rsidRDefault="00947626" w:rsidP="00947626">
      <w:r w:rsidRPr="0004269D">
        <w:t xml:space="preserve">2. </w:t>
      </w:r>
      <w:r>
        <w:t>Knowledge of the use of Canvas</w:t>
      </w:r>
      <w:r w:rsidRPr="0004269D">
        <w:t xml:space="preserve"> and </w:t>
      </w:r>
      <w:r>
        <w:t xml:space="preserve">Internet </w:t>
      </w:r>
      <w:r w:rsidRPr="0004269D">
        <w:t>web browser</w:t>
      </w:r>
      <w:r>
        <w:t>s.</w:t>
      </w:r>
    </w:p>
    <w:p w14:paraId="0E0E562E" w14:textId="77777777" w:rsidR="00947626" w:rsidRDefault="00947626" w:rsidP="00947626">
      <w:r>
        <w:t xml:space="preserve">3. Knowledge of database access for research articles from peer reviewed journals.         </w:t>
      </w:r>
      <w:r>
        <w:tab/>
        <w:t xml:space="preserve">Become familiar with your MVSU Library database of peer-reviewed journals.  </w:t>
      </w:r>
      <w:r>
        <w:tab/>
        <w:t>The MVSU Library staff is available if you are in need of help.</w:t>
      </w:r>
    </w:p>
    <w:p w14:paraId="570CD284" w14:textId="77777777" w:rsidR="00947626" w:rsidRDefault="00947626" w:rsidP="00947626">
      <w:r>
        <w:t xml:space="preserve">4. </w:t>
      </w:r>
      <w:r w:rsidRPr="00C85CF1">
        <w:rPr>
          <w:b/>
          <w:color w:val="FF0000"/>
          <w:highlight w:val="yellow"/>
        </w:rPr>
        <w:t>Checking and reading your emails on a regular basis; every other day!</w:t>
      </w:r>
      <w:r w:rsidRPr="00C85CF1">
        <w:rPr>
          <w:highlight w:val="yellow"/>
        </w:rPr>
        <w:t xml:space="preserve">  I also send </w:t>
      </w:r>
      <w:r w:rsidRPr="00C85CF1">
        <w:rPr>
          <w:highlight w:val="yellow"/>
        </w:rPr>
        <w:tab/>
        <w:t xml:space="preserve">out emails containing job and internship announcements. Therefore, you should </w:t>
      </w:r>
      <w:r w:rsidRPr="00C85CF1">
        <w:rPr>
          <w:highlight w:val="yellow"/>
        </w:rPr>
        <w:tab/>
        <w:t>be watching and checking your emails.</w:t>
      </w:r>
      <w:r>
        <w:t xml:space="preserve"> </w:t>
      </w:r>
    </w:p>
    <w:p w14:paraId="21F4E773" w14:textId="77777777" w:rsidR="00947626" w:rsidRDefault="00947626" w:rsidP="00947626">
      <w:r>
        <w:t>5. TurnitIn Plagiarism checker will be used.  Access will be provided by the instructor.</w:t>
      </w:r>
    </w:p>
    <w:p w14:paraId="4B5FE3EB" w14:textId="77777777" w:rsidR="00947626" w:rsidRDefault="00947626" w:rsidP="00947626">
      <w:r>
        <w:t xml:space="preserve">6.  </w:t>
      </w:r>
      <w:r w:rsidRPr="00597CFC">
        <w:rPr>
          <w:b/>
          <w:color w:val="FF0000"/>
          <w:highlight w:val="yellow"/>
        </w:rPr>
        <w:t>Knowledge of and use of the free downloadable version of Grammarly.</w:t>
      </w:r>
    </w:p>
    <w:p w14:paraId="38B7909A" w14:textId="77777777" w:rsidR="00947626" w:rsidRDefault="00947626" w:rsidP="00947626"/>
    <w:p w14:paraId="753342CD" w14:textId="77777777" w:rsidR="00947626" w:rsidRPr="00DF2E4D" w:rsidRDefault="00947626" w:rsidP="00947626">
      <w:pPr>
        <w:rPr>
          <w:color w:val="000000"/>
          <w:szCs w:val="24"/>
          <w:lang w:val="en"/>
        </w:rPr>
      </w:pPr>
      <w:r w:rsidRPr="005235CF">
        <w:rPr>
          <w:b/>
          <w:bCs/>
          <w:color w:val="000000"/>
          <w:szCs w:val="24"/>
          <w:u w:val="single"/>
          <w:lang w:val="en"/>
        </w:rPr>
        <w:t>WHICH INTERNET BROWSER SHOULD I USE FOR CANVAS?</w:t>
      </w:r>
    </w:p>
    <w:p w14:paraId="4A96B107" w14:textId="77777777" w:rsidR="00947626" w:rsidRPr="00891650" w:rsidRDefault="00947626" w:rsidP="00947626">
      <w:pPr>
        <w:pStyle w:val="NormalWeb"/>
        <w:shd w:val="clear" w:color="auto" w:fill="FFFFFF"/>
        <w:spacing w:before="0" w:beforeAutospacing="0" w:after="0" w:afterAutospacing="0"/>
        <w:textAlignment w:val="baseline"/>
        <w:rPr>
          <w:color w:val="000000"/>
        </w:rPr>
      </w:pPr>
      <w:r w:rsidRPr="00891650">
        <w:rPr>
          <w:i/>
          <w:iCs/>
          <w:color w:val="000000"/>
        </w:rPr>
        <w:t>Canvas Instructure products support the current and previous major releases of the following browsers: </w:t>
      </w:r>
    </w:p>
    <w:p w14:paraId="12122B71" w14:textId="77777777" w:rsidR="00947626" w:rsidRPr="00891650" w:rsidRDefault="00947626" w:rsidP="00947626">
      <w:pPr>
        <w:numPr>
          <w:ilvl w:val="0"/>
          <w:numId w:val="34"/>
        </w:numPr>
        <w:shd w:val="clear" w:color="auto" w:fill="FFFFFF"/>
        <w:spacing w:before="100" w:beforeAutospacing="1" w:after="100" w:afterAutospacing="1"/>
        <w:textAlignment w:val="baseline"/>
        <w:rPr>
          <w:color w:val="000000"/>
        </w:rPr>
      </w:pPr>
      <w:r w:rsidRPr="00891650">
        <w:rPr>
          <w:b/>
          <w:bCs/>
          <w:i/>
          <w:iCs/>
          <w:color w:val="000000"/>
        </w:rPr>
        <w:t>Chrome</w:t>
      </w:r>
      <w:r w:rsidRPr="00891650">
        <w:rPr>
          <w:i/>
          <w:iCs/>
          <w:color w:val="000000"/>
        </w:rPr>
        <w:t> 102 and 103 </w:t>
      </w:r>
    </w:p>
    <w:p w14:paraId="5E1955FB" w14:textId="77777777" w:rsidR="00947626" w:rsidRPr="00891650" w:rsidRDefault="00947626" w:rsidP="00947626">
      <w:pPr>
        <w:numPr>
          <w:ilvl w:val="0"/>
          <w:numId w:val="34"/>
        </w:numPr>
        <w:shd w:val="clear" w:color="auto" w:fill="FFFFFF"/>
        <w:spacing w:beforeAutospacing="1" w:afterAutospacing="1"/>
        <w:textAlignment w:val="baseline"/>
        <w:rPr>
          <w:color w:val="000000"/>
        </w:rPr>
      </w:pPr>
      <w:r w:rsidRPr="00891650">
        <w:rPr>
          <w:b/>
          <w:bCs/>
          <w:i/>
          <w:iCs/>
          <w:color w:val="000000"/>
        </w:rPr>
        <w:t>Firefox</w:t>
      </w:r>
      <w:r w:rsidRPr="00891650">
        <w:rPr>
          <w:i/>
          <w:iCs/>
          <w:color w:val="000000"/>
        </w:rPr>
        <w:t> 101 and 102 (</w:t>
      </w:r>
      <w:hyperlink r:id="rId9" w:tgtFrame="_blank" w:history="1">
        <w:r w:rsidRPr="00891650">
          <w:rPr>
            <w:rStyle w:val="Hyperlink"/>
            <w:i/>
            <w:iCs/>
            <w:bdr w:val="none" w:sz="0" w:space="0" w:color="auto" w:frame="1"/>
          </w:rPr>
          <w:t>Extended Releases</w:t>
        </w:r>
      </w:hyperlink>
      <w:r w:rsidRPr="00891650">
        <w:rPr>
          <w:i/>
          <w:iCs/>
          <w:color w:val="000000"/>
        </w:rPr>
        <w:t> are not supported*) </w:t>
      </w:r>
    </w:p>
    <w:p w14:paraId="0D04666A" w14:textId="77777777" w:rsidR="00947626" w:rsidRPr="00891650" w:rsidRDefault="00947626" w:rsidP="00947626">
      <w:pPr>
        <w:numPr>
          <w:ilvl w:val="0"/>
          <w:numId w:val="34"/>
        </w:numPr>
        <w:shd w:val="clear" w:color="auto" w:fill="FFFFFF"/>
        <w:spacing w:before="100" w:beforeAutospacing="1" w:after="100" w:afterAutospacing="1"/>
        <w:textAlignment w:val="baseline"/>
        <w:rPr>
          <w:color w:val="000000"/>
        </w:rPr>
      </w:pPr>
      <w:r w:rsidRPr="00891650">
        <w:rPr>
          <w:b/>
          <w:bCs/>
          <w:i/>
          <w:iCs/>
          <w:color w:val="000000"/>
        </w:rPr>
        <w:t>Edge</w:t>
      </w:r>
      <w:r w:rsidRPr="00891650">
        <w:rPr>
          <w:i/>
          <w:iCs/>
          <w:color w:val="000000"/>
        </w:rPr>
        <w:t> 102 and 103 </w:t>
      </w:r>
    </w:p>
    <w:p w14:paraId="7CD99704" w14:textId="77777777" w:rsidR="00947626" w:rsidRPr="00891650" w:rsidRDefault="00947626" w:rsidP="00947626">
      <w:pPr>
        <w:numPr>
          <w:ilvl w:val="0"/>
          <w:numId w:val="34"/>
        </w:numPr>
        <w:shd w:val="clear" w:color="auto" w:fill="FFFFFF"/>
        <w:spacing w:beforeAutospacing="1" w:afterAutospacing="1"/>
        <w:textAlignment w:val="baseline"/>
        <w:rPr>
          <w:color w:val="000000"/>
        </w:rPr>
      </w:pPr>
      <w:r w:rsidRPr="00891650">
        <w:rPr>
          <w:b/>
          <w:bCs/>
          <w:i/>
          <w:iCs/>
          <w:color w:val="000000"/>
        </w:rPr>
        <w:t>Respondus Lockdown Browser</w:t>
      </w:r>
      <w:r w:rsidRPr="00891650">
        <w:rPr>
          <w:i/>
          <w:iCs/>
          <w:color w:val="000000"/>
        </w:rPr>
        <w:t> (supporting the latest </w:t>
      </w:r>
      <w:hyperlink r:id="rId10" w:tgtFrame="_blank" w:history="1">
        <w:r w:rsidRPr="00891650">
          <w:rPr>
            <w:rStyle w:val="Hyperlink"/>
            <w:i/>
            <w:iCs/>
            <w:bdr w:val="none" w:sz="0" w:space="0" w:color="auto" w:frame="1"/>
          </w:rPr>
          <w:t>system requirements</w:t>
        </w:r>
      </w:hyperlink>
      <w:r w:rsidRPr="00891650">
        <w:rPr>
          <w:i/>
          <w:iCs/>
          <w:color w:val="000000"/>
        </w:rPr>
        <w:t>) </w:t>
      </w:r>
    </w:p>
    <w:p w14:paraId="42838298" w14:textId="77777777" w:rsidR="00947626" w:rsidRPr="00891650" w:rsidRDefault="00947626" w:rsidP="00947626">
      <w:pPr>
        <w:numPr>
          <w:ilvl w:val="0"/>
          <w:numId w:val="34"/>
        </w:numPr>
        <w:shd w:val="clear" w:color="auto" w:fill="FFFFFF"/>
        <w:spacing w:beforeAutospacing="1" w:afterAutospacing="1"/>
        <w:textAlignment w:val="baseline"/>
        <w:rPr>
          <w:color w:val="000000"/>
        </w:rPr>
      </w:pPr>
      <w:r w:rsidRPr="00891650">
        <w:rPr>
          <w:b/>
          <w:bCs/>
          <w:i/>
          <w:iCs/>
          <w:color w:val="000000"/>
        </w:rPr>
        <w:t>Safari </w:t>
      </w:r>
      <w:r w:rsidRPr="00891650">
        <w:rPr>
          <w:i/>
          <w:iCs/>
          <w:color w:val="000000"/>
        </w:rPr>
        <w:t>14 and 15 (Macintosh only) </w:t>
      </w:r>
      <w:r w:rsidRPr="00891650">
        <w:rPr>
          <w:i/>
          <w:iCs/>
          <w:color w:val="000000"/>
        </w:rPr>
        <w:br/>
      </w:r>
      <w:r w:rsidRPr="00891650">
        <w:rPr>
          <w:i/>
          <w:iCs/>
          <w:color w:val="000000"/>
        </w:rPr>
        <w:br/>
        <w:t>You can verify that the browser you are currently using is up to date by using the browser checker tool in the link below. </w:t>
      </w:r>
      <w:r w:rsidRPr="00891650">
        <w:rPr>
          <w:i/>
          <w:iCs/>
          <w:color w:val="000000"/>
        </w:rPr>
        <w:br/>
      </w:r>
      <w:r w:rsidRPr="00891650">
        <w:rPr>
          <w:i/>
          <w:iCs/>
          <w:color w:val="000000"/>
        </w:rPr>
        <w:br/>
      </w:r>
      <w:hyperlink r:id="rId11" w:tgtFrame="_blank" w:history="1">
        <w:r w:rsidRPr="00891650">
          <w:rPr>
            <w:rStyle w:val="Hyperlink"/>
            <w:i/>
            <w:iCs/>
            <w:bdr w:val="none" w:sz="0" w:space="0" w:color="auto" w:frame="1"/>
          </w:rPr>
          <w:t>https://community.canvaslms.com/t5/Canvas-Basics-Guide/What-are-the-browser-and-computer-requirements-for-Canvas/ta-p/66</w:t>
        </w:r>
      </w:hyperlink>
      <w:r w:rsidRPr="00891650">
        <w:rPr>
          <w:i/>
          <w:iCs/>
          <w:color w:val="000000"/>
        </w:rPr>
        <w:t> </w:t>
      </w:r>
    </w:p>
    <w:p w14:paraId="4A35CAB9" w14:textId="77777777" w:rsidR="00947626" w:rsidRPr="00891650" w:rsidRDefault="00947626" w:rsidP="00947626">
      <w:pPr>
        <w:pStyle w:val="NormalWeb"/>
        <w:shd w:val="clear" w:color="auto" w:fill="FFFFFF"/>
        <w:spacing w:before="0" w:beforeAutospacing="0" w:after="0" w:afterAutospacing="0"/>
        <w:textAlignment w:val="baseline"/>
        <w:rPr>
          <w:color w:val="000000"/>
        </w:rPr>
      </w:pPr>
      <w:r w:rsidRPr="00891650">
        <w:rPr>
          <w:i/>
          <w:iCs/>
          <w:color w:val="000000"/>
        </w:rPr>
        <w:t>Important note: If you need help downloading one of these browsers, The Online and Distance Education Staff will be happy to help you. Submit a helpdesk ticket by emailing </w:t>
      </w:r>
      <w:hyperlink r:id="rId12" w:tgtFrame="_blank" w:history="1">
        <w:r w:rsidRPr="00891650">
          <w:rPr>
            <w:rStyle w:val="Hyperlink"/>
            <w:i/>
            <w:iCs/>
            <w:bdr w:val="none" w:sz="0" w:space="0" w:color="auto" w:frame="1"/>
          </w:rPr>
          <w:t>DistanceEd@mvsu.edu</w:t>
        </w:r>
      </w:hyperlink>
      <w:r w:rsidRPr="00891650">
        <w:rPr>
          <w:i/>
          <w:iCs/>
          <w:color w:val="000000"/>
        </w:rPr>
        <w:t>. Please use your MVSU email address to submit your helpdesk ticket.  You can also receive assistance by calling 662-254-3913 or 662-254-3624.  </w:t>
      </w:r>
    </w:p>
    <w:p w14:paraId="0CAEFC51" w14:textId="77777777" w:rsidR="00947626" w:rsidRDefault="00947626" w:rsidP="00947626"/>
    <w:p w14:paraId="3012727D" w14:textId="77777777" w:rsidR="00947626" w:rsidRPr="003C0BE5" w:rsidRDefault="00947626" w:rsidP="00947626">
      <w:pPr>
        <w:rPr>
          <w:b/>
          <w:szCs w:val="24"/>
        </w:rPr>
      </w:pPr>
      <w:r w:rsidRPr="003C0BE5">
        <w:rPr>
          <w:b/>
          <w:szCs w:val="24"/>
          <w:u w:val="single"/>
        </w:rPr>
        <w:t>POTENTIAL SOURCES FOR ORGANIZATIONAL DATA</w:t>
      </w:r>
      <w:r w:rsidRPr="003C0BE5">
        <w:rPr>
          <w:b/>
          <w:szCs w:val="24"/>
        </w:rPr>
        <w:t xml:space="preserve">: </w:t>
      </w:r>
    </w:p>
    <w:p w14:paraId="4EBEEEB1" w14:textId="77777777" w:rsidR="00947626" w:rsidRPr="0004269D" w:rsidRDefault="00947626" w:rsidP="00947626">
      <w:pPr>
        <w:numPr>
          <w:ilvl w:val="0"/>
          <w:numId w:val="24"/>
        </w:numPr>
        <w:rPr>
          <w:b/>
          <w:u w:val="single"/>
        </w:rPr>
      </w:pPr>
      <w:r>
        <w:t>Articles from peer reviewed journal databases (MVSU Library)</w:t>
      </w:r>
    </w:p>
    <w:p w14:paraId="0DD7C882" w14:textId="77777777" w:rsidR="00947626" w:rsidRPr="0004269D" w:rsidRDefault="00947626" w:rsidP="00947626">
      <w:pPr>
        <w:numPr>
          <w:ilvl w:val="0"/>
          <w:numId w:val="24"/>
        </w:numPr>
      </w:pPr>
      <w:r>
        <w:t>The company</w:t>
      </w:r>
      <w:r w:rsidRPr="0004269D">
        <w:t xml:space="preserve"> website</w:t>
      </w:r>
      <w:r>
        <w:t>s</w:t>
      </w:r>
      <w:r w:rsidRPr="0004269D">
        <w:t xml:space="preserve"> </w:t>
      </w:r>
    </w:p>
    <w:p w14:paraId="2A33CC4A" w14:textId="77777777" w:rsidR="00947626" w:rsidRPr="0004269D" w:rsidRDefault="00947626" w:rsidP="00947626">
      <w:pPr>
        <w:numPr>
          <w:ilvl w:val="0"/>
          <w:numId w:val="24"/>
        </w:numPr>
      </w:pPr>
      <w:r w:rsidRPr="0004269D">
        <w:t>The Wall Street Journal’s Annual Reports Service (800-654-2582)</w:t>
      </w:r>
    </w:p>
    <w:p w14:paraId="2030FB0B" w14:textId="77777777" w:rsidR="00947626" w:rsidRPr="0004269D" w:rsidRDefault="00F13DB6" w:rsidP="00947626">
      <w:pPr>
        <w:numPr>
          <w:ilvl w:val="0"/>
          <w:numId w:val="24"/>
        </w:numPr>
      </w:pPr>
      <w:hyperlink r:id="rId13" w:history="1">
        <w:r w:rsidR="00947626" w:rsidRPr="00EF5230">
          <w:rPr>
            <w:rStyle w:val="Hyperlink"/>
          </w:rPr>
          <w:t>http://finance.yahoo.com</w:t>
        </w:r>
      </w:hyperlink>
      <w:r w:rsidR="00947626" w:rsidRPr="0004269D">
        <w:t xml:space="preserve">  for company profile, key statistics, analyst opinion, etc. </w:t>
      </w:r>
    </w:p>
    <w:p w14:paraId="121B8567" w14:textId="77777777" w:rsidR="00947626" w:rsidRPr="005A3998" w:rsidRDefault="00947626" w:rsidP="00947626">
      <w:pPr>
        <w:numPr>
          <w:ilvl w:val="0"/>
          <w:numId w:val="24"/>
        </w:numPr>
        <w:rPr>
          <w:b/>
          <w:u w:val="single"/>
        </w:rPr>
      </w:pPr>
      <w:r w:rsidRPr="0004269D">
        <w:t>Additionally, search online to find the most recent articles concerning these companies</w:t>
      </w:r>
    </w:p>
    <w:p w14:paraId="44D980EE" w14:textId="77777777" w:rsidR="00947626" w:rsidRPr="00747980" w:rsidRDefault="00947626" w:rsidP="00947626">
      <w:pPr>
        <w:numPr>
          <w:ilvl w:val="0"/>
          <w:numId w:val="24"/>
        </w:numPr>
        <w:rPr>
          <w:b/>
          <w:color w:val="FF0000"/>
          <w:u w:val="single"/>
        </w:rPr>
      </w:pPr>
      <w:r w:rsidRPr="00747980">
        <w:rPr>
          <w:b/>
          <w:color w:val="FF0000"/>
          <w:highlight w:val="yellow"/>
        </w:rPr>
        <w:t>Other web resources:  Auditing firms that include Deloitte, KPMG, Ernst &amp; Young, and PricewaterhouseCooper</w:t>
      </w:r>
    </w:p>
    <w:p w14:paraId="6734135C" w14:textId="77777777" w:rsidR="00947626" w:rsidRDefault="00947626" w:rsidP="00947626">
      <w:pPr>
        <w:rPr>
          <w:b/>
          <w:u w:val="single"/>
        </w:rPr>
      </w:pPr>
    </w:p>
    <w:p w14:paraId="53D795A6" w14:textId="77777777" w:rsidR="00FA6A25" w:rsidRDefault="00FA6A25" w:rsidP="00947626">
      <w:pPr>
        <w:rPr>
          <w:b/>
          <w:u w:val="single"/>
        </w:rPr>
      </w:pPr>
    </w:p>
    <w:p w14:paraId="1094EA5B" w14:textId="77777777" w:rsidR="00947626" w:rsidRDefault="00947626" w:rsidP="00947626">
      <w:pPr>
        <w:rPr>
          <w:b/>
          <w:u w:val="single"/>
        </w:rPr>
      </w:pPr>
      <w:r w:rsidRPr="00224335">
        <w:rPr>
          <w:b/>
          <w:u w:val="single"/>
        </w:rPr>
        <w:t xml:space="preserve">THE </w:t>
      </w:r>
      <w:r>
        <w:rPr>
          <w:b/>
          <w:u w:val="single"/>
        </w:rPr>
        <w:t>USE OF</w:t>
      </w:r>
      <w:r w:rsidRPr="00224335">
        <w:rPr>
          <w:b/>
          <w:u w:val="single"/>
        </w:rPr>
        <w:t xml:space="preserve"> </w:t>
      </w:r>
      <w:r w:rsidRPr="00224335">
        <w:rPr>
          <w:b/>
          <w:color w:val="0070C0"/>
          <w:u w:val="single"/>
        </w:rPr>
        <w:t>GRAMMARLY</w:t>
      </w:r>
      <w:r w:rsidRPr="00224335">
        <w:rPr>
          <w:b/>
          <w:u w:val="single"/>
        </w:rPr>
        <w:t xml:space="preserve"> </w:t>
      </w:r>
      <w:r>
        <w:rPr>
          <w:b/>
          <w:u w:val="single"/>
        </w:rPr>
        <w:t>AS AN AID/TOOL FOR WRITING PAPERS</w:t>
      </w:r>
    </w:p>
    <w:p w14:paraId="3BEF71DC" w14:textId="77777777" w:rsidR="00947626" w:rsidRDefault="00947626" w:rsidP="00947626">
      <w:r>
        <w:t xml:space="preserve">Because the MBA capstone course is a </w:t>
      </w:r>
      <w:r w:rsidRPr="00243590">
        <w:rPr>
          <w:b/>
          <w:i/>
          <w:color w:val="0070C0"/>
          <w:u w:val="single"/>
        </w:rPr>
        <w:t>very heavy writing emphasis course</w:t>
      </w:r>
      <w:r>
        <w:t xml:space="preserve">, all MBA students are instructed to and are required to use the very popular and very helpful writing assistance tool Grammarly, for your individual and team papers.  You can use Grammarly for all of your various forms of communications, including your DQ responses!  I will be looking for and expecting a high level of professional business graduate communications, especially for fundamental tenants of grammar, sentence structure, and not using colloquial and conversational language!  These should be “elementary” at this level!  </w:t>
      </w:r>
    </w:p>
    <w:p w14:paraId="6BEFE5BA" w14:textId="77777777" w:rsidR="00947626" w:rsidRDefault="00947626" w:rsidP="00947626"/>
    <w:p w14:paraId="6D4D047B" w14:textId="77777777" w:rsidR="00831EB0" w:rsidRPr="00947626" w:rsidRDefault="00947626" w:rsidP="00947626">
      <w:pPr>
        <w:numPr>
          <w:ilvl w:val="0"/>
          <w:numId w:val="24"/>
        </w:numPr>
        <w:rPr>
          <w:b/>
          <w:u w:val="single"/>
        </w:rPr>
      </w:pPr>
      <w:r>
        <w:t xml:space="preserve">You have access to additional tools on the Internet that you can use to aid you with your ability to professionally communicate your thoughts and ideas.  There is no excuse for any professional graduate business student to not be able to achieve the level of professional communication of their thoughts and ideas for their graduate business program.  Remember, you are being taught “CEO” level skills to lead individuals throughout an organization!  You will be tasked with communicating organizational visions, mission statements, and organizational strategic goals and plans!  If you cannot communicate these effectively and efficiently, you will not be able to create the kind of organizational culture that is needed to obtain a sustainable competitive advantage for your organization nor the people who work with the organization!  Selah!  </w:t>
      </w:r>
    </w:p>
    <w:p w14:paraId="3EB1E2E3" w14:textId="77777777" w:rsidR="00947626" w:rsidRPr="00412CC3" w:rsidRDefault="00947626" w:rsidP="00947626">
      <w:pPr>
        <w:ind w:left="720"/>
        <w:rPr>
          <w:b/>
          <w:u w:val="single"/>
        </w:rPr>
      </w:pPr>
    </w:p>
    <w:tbl>
      <w:tblPr>
        <w:tblW w:w="0" w:type="auto"/>
        <w:tblBorders>
          <w:top w:val="single" w:sz="4" w:space="0" w:color="auto"/>
          <w:bottom w:val="single" w:sz="4" w:space="0" w:color="auto"/>
          <w:insideH w:val="single" w:sz="4" w:space="0" w:color="auto"/>
          <w:insideV w:val="single" w:sz="4" w:space="0" w:color="auto"/>
        </w:tblBorders>
        <w:tblLayout w:type="fixed"/>
        <w:tblLook w:val="0000" w:firstRow="0" w:lastRow="0" w:firstColumn="0" w:lastColumn="0" w:noHBand="0" w:noVBand="0"/>
      </w:tblPr>
      <w:tblGrid>
        <w:gridCol w:w="1530"/>
        <w:gridCol w:w="5328"/>
      </w:tblGrid>
      <w:tr w:rsidR="00BD5F33" w:rsidRPr="0004269D" w14:paraId="1C476BED" w14:textId="77777777" w:rsidTr="009B3265">
        <w:tc>
          <w:tcPr>
            <w:tcW w:w="1530" w:type="dxa"/>
            <w:tcBorders>
              <w:top w:val="nil"/>
              <w:left w:val="nil"/>
              <w:bottom w:val="nil"/>
              <w:right w:val="nil"/>
            </w:tcBorders>
          </w:tcPr>
          <w:p w14:paraId="4959F036" w14:textId="77777777" w:rsidR="00BD5F33" w:rsidRPr="0004269D" w:rsidRDefault="00BD5F33" w:rsidP="00BD5F33">
            <w:pPr>
              <w:rPr>
                <w:bCs/>
              </w:rPr>
            </w:pPr>
          </w:p>
        </w:tc>
        <w:tc>
          <w:tcPr>
            <w:tcW w:w="5328" w:type="dxa"/>
            <w:tcBorders>
              <w:top w:val="nil"/>
              <w:left w:val="nil"/>
              <w:bottom w:val="nil"/>
            </w:tcBorders>
          </w:tcPr>
          <w:p w14:paraId="1A6127FA" w14:textId="77777777" w:rsidR="00BD5F33" w:rsidRPr="0004269D" w:rsidRDefault="00BD5F33" w:rsidP="005D6B1A">
            <w:pPr>
              <w:rPr>
                <w:bCs/>
              </w:rPr>
            </w:pPr>
          </w:p>
        </w:tc>
      </w:tr>
    </w:tbl>
    <w:p w14:paraId="7B042F39" w14:textId="77777777" w:rsidR="00BD5F33" w:rsidRPr="0004269D" w:rsidRDefault="00BD5F33" w:rsidP="00BD5F33">
      <w:pPr>
        <w:rPr>
          <w:b/>
          <w:sz w:val="28"/>
        </w:rPr>
      </w:pPr>
      <w:r w:rsidRPr="0004269D">
        <w:rPr>
          <w:b/>
          <w:sz w:val="28"/>
        </w:rPr>
        <w:t>TENTATIVE COURSE OUTLINE</w:t>
      </w:r>
    </w:p>
    <w:tbl>
      <w:tblPr>
        <w:tblW w:w="0" w:type="auto"/>
        <w:tblBorders>
          <w:top w:val="single" w:sz="4" w:space="0" w:color="auto"/>
          <w:bottom w:val="single" w:sz="4" w:space="0" w:color="auto"/>
          <w:insideH w:val="single" w:sz="4" w:space="0" w:color="auto"/>
          <w:insideV w:val="single" w:sz="4" w:space="0" w:color="auto"/>
        </w:tblBorders>
        <w:tblLayout w:type="fixed"/>
        <w:tblLook w:val="0000" w:firstRow="0" w:lastRow="0" w:firstColumn="0" w:lastColumn="0" w:noHBand="0" w:noVBand="0"/>
      </w:tblPr>
      <w:tblGrid>
        <w:gridCol w:w="1998"/>
        <w:gridCol w:w="1530"/>
        <w:gridCol w:w="5328"/>
      </w:tblGrid>
      <w:tr w:rsidR="00BD5F33" w:rsidRPr="0004269D" w14:paraId="0A9B1401" w14:textId="77777777" w:rsidTr="00A827DF">
        <w:tc>
          <w:tcPr>
            <w:tcW w:w="1998" w:type="dxa"/>
          </w:tcPr>
          <w:p w14:paraId="6A948C86" w14:textId="77777777" w:rsidR="00BD5F33" w:rsidRPr="0004269D" w:rsidRDefault="00BD5F33" w:rsidP="00A827DF">
            <w:pPr>
              <w:jc w:val="center"/>
              <w:rPr>
                <w:b/>
                <w:szCs w:val="24"/>
              </w:rPr>
            </w:pPr>
            <w:r w:rsidRPr="0004269D">
              <w:rPr>
                <w:b/>
                <w:szCs w:val="24"/>
              </w:rPr>
              <w:t>Week</w:t>
            </w:r>
          </w:p>
        </w:tc>
        <w:tc>
          <w:tcPr>
            <w:tcW w:w="1530" w:type="dxa"/>
          </w:tcPr>
          <w:p w14:paraId="5FDFE365" w14:textId="77777777" w:rsidR="00BD5F33" w:rsidRPr="0004269D" w:rsidRDefault="00BD5F33" w:rsidP="00A827DF">
            <w:pPr>
              <w:rPr>
                <w:b/>
                <w:szCs w:val="24"/>
              </w:rPr>
            </w:pPr>
            <w:r w:rsidRPr="0004269D">
              <w:rPr>
                <w:b/>
                <w:szCs w:val="24"/>
              </w:rPr>
              <w:t xml:space="preserve">Chapter(s) </w:t>
            </w:r>
          </w:p>
        </w:tc>
        <w:tc>
          <w:tcPr>
            <w:tcW w:w="5328" w:type="dxa"/>
          </w:tcPr>
          <w:p w14:paraId="2B23770E" w14:textId="77777777" w:rsidR="00BD5F33" w:rsidRPr="0004269D" w:rsidRDefault="00BD5F33" w:rsidP="00A827DF">
            <w:pPr>
              <w:rPr>
                <w:b/>
                <w:szCs w:val="24"/>
              </w:rPr>
            </w:pPr>
            <w:r w:rsidRPr="0004269D">
              <w:rPr>
                <w:b/>
                <w:szCs w:val="24"/>
              </w:rPr>
              <w:t>Topics</w:t>
            </w:r>
          </w:p>
        </w:tc>
      </w:tr>
      <w:tr w:rsidR="00E42B59" w:rsidRPr="0004269D" w14:paraId="532439EF" w14:textId="77777777" w:rsidTr="00A827DF">
        <w:tc>
          <w:tcPr>
            <w:tcW w:w="1998" w:type="dxa"/>
          </w:tcPr>
          <w:p w14:paraId="7A5B1B83" w14:textId="77777777" w:rsidR="00E42B59" w:rsidRPr="00161861" w:rsidRDefault="00E42B59" w:rsidP="00C075F2">
            <w:pPr>
              <w:jc w:val="center"/>
              <w:rPr>
                <w:b/>
                <w:bCs/>
                <w:color w:val="FF0000"/>
                <w:u w:val="single"/>
              </w:rPr>
            </w:pPr>
            <w:r w:rsidRPr="00161861">
              <w:rPr>
                <w:b/>
                <w:bCs/>
                <w:color w:val="FF0000"/>
                <w:u w:val="single"/>
              </w:rPr>
              <w:t>Week 1</w:t>
            </w:r>
          </w:p>
          <w:p w14:paraId="143B76CA" w14:textId="77777777" w:rsidR="00160661" w:rsidRPr="00921950" w:rsidRDefault="0045161E" w:rsidP="00160661">
            <w:pPr>
              <w:jc w:val="center"/>
              <w:rPr>
                <w:b/>
                <w:bCs/>
                <w:szCs w:val="24"/>
              </w:rPr>
            </w:pPr>
            <w:r>
              <w:rPr>
                <w:b/>
                <w:bCs/>
                <w:szCs w:val="24"/>
              </w:rPr>
              <w:t>Aug. 21</w:t>
            </w:r>
            <w:r w:rsidR="00E01A2B">
              <w:rPr>
                <w:b/>
                <w:bCs/>
                <w:szCs w:val="24"/>
              </w:rPr>
              <w:t>-Aug. 27</w:t>
            </w:r>
          </w:p>
          <w:p w14:paraId="4848E326" w14:textId="77777777" w:rsidR="00E42B59" w:rsidRPr="0004269D" w:rsidRDefault="00E42B59" w:rsidP="00C075F2">
            <w:pPr>
              <w:jc w:val="center"/>
              <w:rPr>
                <w:bCs/>
              </w:rPr>
            </w:pPr>
          </w:p>
        </w:tc>
        <w:tc>
          <w:tcPr>
            <w:tcW w:w="1530" w:type="dxa"/>
          </w:tcPr>
          <w:p w14:paraId="2F3EF263" w14:textId="77777777" w:rsidR="00DA6C0C" w:rsidRPr="00DA6C0C" w:rsidRDefault="00DA6C0C" w:rsidP="00DA6C0C">
            <w:pPr>
              <w:jc w:val="center"/>
              <w:rPr>
                <w:b/>
                <w:bCs/>
                <w:szCs w:val="24"/>
              </w:rPr>
            </w:pPr>
            <w:r w:rsidRPr="00DA6C0C">
              <w:rPr>
                <w:b/>
                <w:bCs/>
                <w:szCs w:val="24"/>
              </w:rPr>
              <w:t>Chapter</w:t>
            </w:r>
            <w:r w:rsidR="00E42B59" w:rsidRPr="00DA6C0C">
              <w:rPr>
                <w:b/>
                <w:bCs/>
                <w:szCs w:val="24"/>
              </w:rPr>
              <w:t xml:space="preserve">  1</w:t>
            </w:r>
          </w:p>
          <w:p w14:paraId="1CE581AE" w14:textId="77777777" w:rsidR="00DA6C0C" w:rsidRPr="00DA6C0C" w:rsidRDefault="00DA6C0C" w:rsidP="00DA6C0C">
            <w:pPr>
              <w:jc w:val="both"/>
              <w:rPr>
                <w:b/>
                <w:bCs/>
                <w:szCs w:val="24"/>
              </w:rPr>
            </w:pPr>
            <w:r w:rsidRPr="00DA6C0C">
              <w:rPr>
                <w:b/>
                <w:bCs/>
                <w:szCs w:val="24"/>
              </w:rPr>
              <w:t xml:space="preserve">          </w:t>
            </w:r>
          </w:p>
          <w:p w14:paraId="2BACAF27" w14:textId="77777777" w:rsidR="00E42B59" w:rsidRPr="009150BA" w:rsidRDefault="00DA6C0C" w:rsidP="00DA6C0C">
            <w:pPr>
              <w:jc w:val="center"/>
              <w:rPr>
                <w:bCs/>
                <w:szCs w:val="24"/>
              </w:rPr>
            </w:pPr>
            <w:r w:rsidRPr="00DA6C0C">
              <w:rPr>
                <w:b/>
                <w:bCs/>
                <w:szCs w:val="24"/>
              </w:rPr>
              <w:t>Chapter 2</w:t>
            </w:r>
          </w:p>
        </w:tc>
        <w:tc>
          <w:tcPr>
            <w:tcW w:w="5328" w:type="dxa"/>
          </w:tcPr>
          <w:p w14:paraId="1AC834D3" w14:textId="77777777" w:rsidR="00DA6C0C" w:rsidRPr="00DA6C0C" w:rsidRDefault="00E42B59" w:rsidP="00DA6C0C">
            <w:pPr>
              <w:pStyle w:val="Footer"/>
              <w:tabs>
                <w:tab w:val="clear" w:pos="4320"/>
                <w:tab w:val="clear" w:pos="8640"/>
              </w:tabs>
              <w:rPr>
                <w:b/>
                <w:bCs/>
                <w:sz w:val="22"/>
                <w:szCs w:val="22"/>
              </w:rPr>
            </w:pPr>
            <w:r w:rsidRPr="00DA6C0C">
              <w:rPr>
                <w:b/>
                <w:bCs/>
                <w:sz w:val="22"/>
                <w:szCs w:val="22"/>
              </w:rPr>
              <w:t xml:space="preserve">Organizations and </w:t>
            </w:r>
            <w:r w:rsidR="005C2E85">
              <w:rPr>
                <w:b/>
                <w:bCs/>
                <w:sz w:val="22"/>
                <w:szCs w:val="22"/>
              </w:rPr>
              <w:t>Organization Design</w:t>
            </w:r>
          </w:p>
          <w:p w14:paraId="0D9F4B56" w14:textId="77777777" w:rsidR="00DA6C0C" w:rsidRDefault="00DA6C0C" w:rsidP="00DA6C0C">
            <w:pPr>
              <w:pStyle w:val="Footer"/>
              <w:tabs>
                <w:tab w:val="clear" w:pos="4320"/>
                <w:tab w:val="clear" w:pos="8640"/>
              </w:tabs>
              <w:rPr>
                <w:bCs/>
                <w:sz w:val="22"/>
                <w:szCs w:val="22"/>
              </w:rPr>
            </w:pPr>
          </w:p>
          <w:p w14:paraId="3319DD10" w14:textId="77777777" w:rsidR="00DA6C0C" w:rsidRPr="00DA6C0C" w:rsidRDefault="00DA6C0C" w:rsidP="00DA6C0C">
            <w:pPr>
              <w:pStyle w:val="Footer"/>
              <w:tabs>
                <w:tab w:val="clear" w:pos="4320"/>
                <w:tab w:val="clear" w:pos="8640"/>
              </w:tabs>
              <w:rPr>
                <w:b/>
                <w:bCs/>
                <w:sz w:val="22"/>
                <w:szCs w:val="22"/>
              </w:rPr>
            </w:pPr>
            <w:r>
              <w:rPr>
                <w:bCs/>
                <w:szCs w:val="24"/>
              </w:rPr>
              <w:t xml:space="preserve"> </w:t>
            </w:r>
            <w:r w:rsidRPr="00DA6C0C">
              <w:rPr>
                <w:b/>
                <w:bCs/>
                <w:szCs w:val="24"/>
              </w:rPr>
              <w:t>Strategy, Organization</w:t>
            </w:r>
            <w:r w:rsidR="005C2E85">
              <w:rPr>
                <w:b/>
                <w:bCs/>
                <w:szCs w:val="24"/>
              </w:rPr>
              <w:t xml:space="preserve"> Design</w:t>
            </w:r>
            <w:r w:rsidRPr="00DA6C0C">
              <w:rPr>
                <w:b/>
                <w:bCs/>
                <w:szCs w:val="24"/>
              </w:rPr>
              <w:t>, and Effectiveness</w:t>
            </w:r>
            <w:r w:rsidRPr="00DA6C0C">
              <w:rPr>
                <w:b/>
                <w:bCs/>
                <w:sz w:val="22"/>
                <w:szCs w:val="22"/>
              </w:rPr>
              <w:t xml:space="preserve">  </w:t>
            </w:r>
          </w:p>
          <w:p w14:paraId="024278D9" w14:textId="77777777" w:rsidR="00DA6C0C" w:rsidRDefault="00DA6C0C" w:rsidP="00DA6C0C">
            <w:pPr>
              <w:pStyle w:val="BodyTextIndent3"/>
              <w:tabs>
                <w:tab w:val="clear" w:pos="450"/>
                <w:tab w:val="clear" w:pos="1980"/>
                <w:tab w:val="clear" w:pos="2880"/>
              </w:tabs>
              <w:rPr>
                <w:b/>
                <w:bCs/>
                <w:sz w:val="22"/>
                <w:szCs w:val="22"/>
              </w:rPr>
            </w:pPr>
          </w:p>
          <w:p w14:paraId="4B22BBA1" w14:textId="77777777" w:rsidR="008D09F6" w:rsidRDefault="008D09F6" w:rsidP="008D09F6">
            <w:pPr>
              <w:pStyle w:val="BodyTextIndent3"/>
              <w:tabs>
                <w:tab w:val="clear" w:pos="450"/>
                <w:tab w:val="clear" w:pos="1980"/>
                <w:tab w:val="clear" w:pos="2880"/>
              </w:tabs>
              <w:ind w:left="720" w:firstLine="0"/>
              <w:rPr>
                <w:bCs/>
                <w:szCs w:val="24"/>
              </w:rPr>
            </w:pPr>
            <w:r w:rsidRPr="00E87DDA">
              <w:rPr>
                <w:b/>
                <w:bCs/>
                <w:szCs w:val="24"/>
                <w:u w:val="single"/>
              </w:rPr>
              <w:t xml:space="preserve">In addition to the </w:t>
            </w:r>
            <w:r>
              <w:rPr>
                <w:b/>
                <w:bCs/>
                <w:szCs w:val="24"/>
                <w:u w:val="single"/>
              </w:rPr>
              <w:t xml:space="preserve">Week 1 </w:t>
            </w:r>
            <w:r w:rsidRPr="00E87DDA">
              <w:rPr>
                <w:b/>
                <w:bCs/>
                <w:szCs w:val="24"/>
                <w:u w:val="single"/>
              </w:rPr>
              <w:t>chapter reading</w:t>
            </w:r>
            <w:r>
              <w:rPr>
                <w:bCs/>
                <w:szCs w:val="24"/>
              </w:rPr>
              <w:t xml:space="preserve">:    </w:t>
            </w:r>
          </w:p>
          <w:p w14:paraId="0E84DC12" w14:textId="77777777" w:rsidR="008D09F6" w:rsidRDefault="008D09F6" w:rsidP="008D09F6">
            <w:pPr>
              <w:pStyle w:val="BodyTextIndent3"/>
              <w:numPr>
                <w:ilvl w:val="0"/>
                <w:numId w:val="27"/>
              </w:numPr>
              <w:tabs>
                <w:tab w:val="clear" w:pos="450"/>
                <w:tab w:val="clear" w:pos="1980"/>
                <w:tab w:val="clear" w:pos="2880"/>
              </w:tabs>
              <w:rPr>
                <w:bCs/>
                <w:szCs w:val="24"/>
              </w:rPr>
            </w:pPr>
            <w:r w:rsidRPr="000F51A2">
              <w:rPr>
                <w:bCs/>
                <w:szCs w:val="24"/>
                <w:u w:val="single"/>
              </w:rPr>
              <w:t>Class Introductions</w:t>
            </w:r>
            <w:r>
              <w:rPr>
                <w:bCs/>
                <w:szCs w:val="24"/>
              </w:rPr>
              <w:t xml:space="preserve">:  Post to the Blackboard tab for Week 1 DQs, a short bio of yourself.  Post this to the appropriate tab for discussion questions for Week 1.  </w:t>
            </w:r>
            <w:r w:rsidRPr="000F51A2">
              <w:rPr>
                <w:bCs/>
                <w:color w:val="FF0000"/>
                <w:szCs w:val="24"/>
                <w:u w:val="single"/>
              </w:rPr>
              <w:t>Do not post an attachment, place directly into the text box</w:t>
            </w:r>
            <w:r>
              <w:rPr>
                <w:bCs/>
                <w:szCs w:val="24"/>
              </w:rPr>
              <w:t xml:space="preserve">.  </w:t>
            </w:r>
          </w:p>
          <w:p w14:paraId="19FB5B15" w14:textId="77777777" w:rsidR="008D09F6" w:rsidRDefault="008D09F6" w:rsidP="008D09F6">
            <w:pPr>
              <w:pStyle w:val="BodyTextIndent3"/>
              <w:tabs>
                <w:tab w:val="clear" w:pos="450"/>
                <w:tab w:val="clear" w:pos="1980"/>
                <w:tab w:val="clear" w:pos="2880"/>
              </w:tabs>
              <w:ind w:left="720" w:firstLine="0"/>
              <w:rPr>
                <w:bCs/>
                <w:szCs w:val="24"/>
              </w:rPr>
            </w:pPr>
          </w:p>
          <w:p w14:paraId="5AE2057A" w14:textId="77777777" w:rsidR="008D09F6" w:rsidRDefault="008D09F6" w:rsidP="008D09F6">
            <w:pPr>
              <w:pStyle w:val="BodyTextIndent3"/>
              <w:numPr>
                <w:ilvl w:val="0"/>
                <w:numId w:val="27"/>
              </w:numPr>
              <w:tabs>
                <w:tab w:val="clear" w:pos="450"/>
                <w:tab w:val="clear" w:pos="1980"/>
                <w:tab w:val="clear" w:pos="2880"/>
              </w:tabs>
              <w:rPr>
                <w:bCs/>
                <w:szCs w:val="24"/>
              </w:rPr>
            </w:pPr>
            <w:r>
              <w:rPr>
                <w:bCs/>
                <w:szCs w:val="24"/>
              </w:rPr>
              <w:t xml:space="preserve">Respond to the Week 1 DQ questions according to the instructions given in the syllabus. </w:t>
            </w:r>
            <w:r w:rsidRPr="000F51A2">
              <w:rPr>
                <w:bCs/>
                <w:color w:val="FF0000"/>
                <w:szCs w:val="24"/>
                <w:u w:val="single"/>
              </w:rPr>
              <w:t>Do not post an attachment, place directly into the text box</w:t>
            </w:r>
            <w:r>
              <w:rPr>
                <w:bCs/>
                <w:szCs w:val="24"/>
              </w:rPr>
              <w:t>.</w:t>
            </w:r>
          </w:p>
          <w:p w14:paraId="2BF8F2C9" w14:textId="77777777" w:rsidR="008D09F6" w:rsidRDefault="008D09F6" w:rsidP="008D09F6">
            <w:pPr>
              <w:pStyle w:val="BodyTextIndent3"/>
              <w:tabs>
                <w:tab w:val="clear" w:pos="450"/>
                <w:tab w:val="clear" w:pos="1980"/>
                <w:tab w:val="clear" w:pos="2880"/>
              </w:tabs>
              <w:ind w:left="0" w:firstLine="0"/>
              <w:rPr>
                <w:bCs/>
                <w:szCs w:val="24"/>
              </w:rPr>
            </w:pPr>
          </w:p>
          <w:p w14:paraId="0886DE37" w14:textId="77777777" w:rsidR="008D09F6" w:rsidRDefault="008D09F6" w:rsidP="008D09F6">
            <w:pPr>
              <w:pStyle w:val="BodyTextIndent3"/>
              <w:numPr>
                <w:ilvl w:val="0"/>
                <w:numId w:val="27"/>
              </w:numPr>
              <w:tabs>
                <w:tab w:val="clear" w:pos="450"/>
                <w:tab w:val="clear" w:pos="1980"/>
                <w:tab w:val="clear" w:pos="2880"/>
              </w:tabs>
              <w:rPr>
                <w:bCs/>
                <w:szCs w:val="24"/>
              </w:rPr>
            </w:pPr>
            <w:r>
              <w:rPr>
                <w:bCs/>
                <w:szCs w:val="24"/>
              </w:rPr>
              <w:t xml:space="preserve">Post your IC for Week 1.  (Do not post this before the end of the week). </w:t>
            </w:r>
            <w:r w:rsidRPr="000F51A2">
              <w:rPr>
                <w:bCs/>
                <w:color w:val="FF0000"/>
                <w:szCs w:val="24"/>
                <w:u w:val="single"/>
              </w:rPr>
              <w:t>Do not post an attachment, place directly into the text box</w:t>
            </w:r>
            <w:r>
              <w:rPr>
                <w:bCs/>
                <w:szCs w:val="24"/>
              </w:rPr>
              <w:t>.</w:t>
            </w:r>
          </w:p>
          <w:p w14:paraId="3907AB9D" w14:textId="77777777" w:rsidR="008D09F6" w:rsidRPr="00B53D7C" w:rsidRDefault="008D09F6" w:rsidP="008D09F6">
            <w:pPr>
              <w:pStyle w:val="BodyTextIndent3"/>
              <w:tabs>
                <w:tab w:val="clear" w:pos="450"/>
                <w:tab w:val="clear" w:pos="1980"/>
                <w:tab w:val="clear" w:pos="2880"/>
              </w:tabs>
              <w:ind w:left="720" w:firstLine="0"/>
              <w:rPr>
                <w:bCs/>
                <w:szCs w:val="24"/>
              </w:rPr>
            </w:pPr>
          </w:p>
          <w:p w14:paraId="764F7262" w14:textId="77777777" w:rsidR="008D09F6" w:rsidRDefault="008D09F6" w:rsidP="008D09F6">
            <w:pPr>
              <w:pStyle w:val="BodyTextIndent3"/>
              <w:tabs>
                <w:tab w:val="clear" w:pos="450"/>
                <w:tab w:val="clear" w:pos="1980"/>
                <w:tab w:val="clear" w:pos="2880"/>
              </w:tabs>
              <w:rPr>
                <w:b/>
                <w:bCs/>
                <w:szCs w:val="24"/>
              </w:rPr>
            </w:pPr>
            <w:r w:rsidRPr="00242677">
              <w:rPr>
                <w:b/>
                <w:bCs/>
                <w:szCs w:val="24"/>
              </w:rPr>
              <w:t xml:space="preserve">(In addition to the chapter reading, study the APA </w:t>
            </w:r>
            <w:r>
              <w:rPr>
                <w:b/>
                <w:bCs/>
                <w:szCs w:val="24"/>
              </w:rPr>
              <w:t>7</w:t>
            </w:r>
            <w:r w:rsidRPr="00242677">
              <w:rPr>
                <w:b/>
                <w:bCs/>
                <w:szCs w:val="24"/>
                <w:vertAlign w:val="superscript"/>
              </w:rPr>
              <w:t>th</w:t>
            </w:r>
            <w:r w:rsidRPr="00242677">
              <w:rPr>
                <w:b/>
                <w:bCs/>
                <w:szCs w:val="24"/>
              </w:rPr>
              <w:t xml:space="preserve"> Edition format via the Web links provided below and other materials that you will be provided on </w:t>
            </w:r>
            <w:r>
              <w:rPr>
                <w:b/>
                <w:bCs/>
                <w:szCs w:val="24"/>
              </w:rPr>
              <w:t>Canvas in documents in the Syllabus tab).</w:t>
            </w:r>
            <w:r w:rsidRPr="00242677">
              <w:rPr>
                <w:b/>
                <w:bCs/>
                <w:szCs w:val="24"/>
              </w:rPr>
              <w:t xml:space="preserve"> You will use this writing format for all of your written assignments (individual and team).  In addition, there are other resources on the Internet that you can access for APA </w:t>
            </w:r>
            <w:r>
              <w:rPr>
                <w:b/>
                <w:bCs/>
                <w:szCs w:val="24"/>
              </w:rPr>
              <w:t>7</w:t>
            </w:r>
            <w:r w:rsidRPr="00242677">
              <w:rPr>
                <w:b/>
                <w:bCs/>
                <w:szCs w:val="24"/>
                <w:vertAlign w:val="superscript"/>
              </w:rPr>
              <w:t>th</w:t>
            </w:r>
            <w:r w:rsidRPr="00242677">
              <w:rPr>
                <w:b/>
                <w:bCs/>
                <w:szCs w:val="24"/>
              </w:rPr>
              <w:t xml:space="preserve"> Edition in addition to formal and professional writing for graduate MBA programs.</w:t>
            </w:r>
          </w:p>
          <w:p w14:paraId="60E41D53" w14:textId="77777777" w:rsidR="008D09F6" w:rsidRPr="00242677" w:rsidRDefault="008D09F6" w:rsidP="008D09F6">
            <w:pPr>
              <w:pStyle w:val="BodyTextIndent3"/>
              <w:tabs>
                <w:tab w:val="clear" w:pos="450"/>
                <w:tab w:val="clear" w:pos="1980"/>
                <w:tab w:val="clear" w:pos="2880"/>
              </w:tabs>
              <w:rPr>
                <w:b/>
                <w:bCs/>
                <w:szCs w:val="24"/>
              </w:rPr>
            </w:pPr>
          </w:p>
          <w:p w14:paraId="2A45DF95" w14:textId="77777777" w:rsidR="008D09F6" w:rsidRPr="00B53D7C" w:rsidRDefault="00F13DB6" w:rsidP="008D09F6">
            <w:pPr>
              <w:pStyle w:val="ListParagraph"/>
              <w:numPr>
                <w:ilvl w:val="0"/>
                <w:numId w:val="26"/>
              </w:numPr>
              <w:rPr>
                <w:szCs w:val="24"/>
              </w:rPr>
            </w:pPr>
            <w:hyperlink r:id="rId14" w:history="1">
              <w:r w:rsidR="008D09F6" w:rsidRPr="00B53D7C">
                <w:rPr>
                  <w:rStyle w:val="Hyperlink"/>
                  <w:b/>
                  <w:szCs w:val="24"/>
                </w:rPr>
                <w:t>http://www.apastyle.org/</w:t>
              </w:r>
            </w:hyperlink>
          </w:p>
          <w:p w14:paraId="559F1638" w14:textId="77777777" w:rsidR="00DA6C0C" w:rsidRPr="009150BA" w:rsidRDefault="00F13DB6" w:rsidP="00D718D9">
            <w:pPr>
              <w:pStyle w:val="ListParagraph"/>
              <w:numPr>
                <w:ilvl w:val="0"/>
                <w:numId w:val="26"/>
              </w:numPr>
              <w:rPr>
                <w:bCs/>
                <w:szCs w:val="24"/>
              </w:rPr>
            </w:pPr>
            <w:hyperlink r:id="rId15" w:history="1">
              <w:r w:rsidR="008D09F6" w:rsidRPr="00D718D9">
                <w:rPr>
                  <w:rStyle w:val="Hyperlink"/>
                  <w:b/>
                  <w:szCs w:val="24"/>
                </w:rPr>
                <w:t>https://owl.english.purdue.edu/owl/resource/560/01/</w:t>
              </w:r>
            </w:hyperlink>
            <w:r w:rsidR="008D09F6">
              <w:t xml:space="preserve">   </w:t>
            </w:r>
          </w:p>
        </w:tc>
      </w:tr>
      <w:tr w:rsidR="00DA6C0C" w:rsidRPr="0004269D" w14:paraId="5F6BDCEF" w14:textId="77777777" w:rsidTr="00A827DF">
        <w:tc>
          <w:tcPr>
            <w:tcW w:w="1998" w:type="dxa"/>
          </w:tcPr>
          <w:p w14:paraId="2FCF6CA1" w14:textId="77777777" w:rsidR="00DA6C0C" w:rsidRPr="00161861" w:rsidRDefault="00DA6C0C" w:rsidP="00E42B59">
            <w:pPr>
              <w:jc w:val="center"/>
              <w:rPr>
                <w:b/>
                <w:bCs/>
                <w:color w:val="FF0000"/>
                <w:u w:val="single"/>
              </w:rPr>
            </w:pPr>
            <w:r w:rsidRPr="00161861">
              <w:rPr>
                <w:b/>
                <w:bCs/>
                <w:color w:val="FF0000"/>
                <w:u w:val="single"/>
              </w:rPr>
              <w:t>Week 2</w:t>
            </w:r>
          </w:p>
          <w:p w14:paraId="4387180E" w14:textId="77777777" w:rsidR="00160661" w:rsidRPr="00921950" w:rsidRDefault="00E01A2B" w:rsidP="00160661">
            <w:pPr>
              <w:jc w:val="center"/>
              <w:rPr>
                <w:b/>
                <w:bCs/>
              </w:rPr>
            </w:pPr>
            <w:r>
              <w:rPr>
                <w:b/>
                <w:bCs/>
              </w:rPr>
              <w:t>Aug. 28-Sept. 3</w:t>
            </w:r>
            <w:r w:rsidR="00160661">
              <w:rPr>
                <w:b/>
                <w:bCs/>
              </w:rPr>
              <w:t xml:space="preserve"> </w:t>
            </w:r>
          </w:p>
          <w:p w14:paraId="30B2BA70" w14:textId="77777777" w:rsidR="00DA6C0C" w:rsidRPr="0004269D" w:rsidRDefault="00DA6C0C" w:rsidP="00E42B59">
            <w:pPr>
              <w:jc w:val="center"/>
              <w:rPr>
                <w:bCs/>
              </w:rPr>
            </w:pPr>
          </w:p>
        </w:tc>
        <w:tc>
          <w:tcPr>
            <w:tcW w:w="1530" w:type="dxa"/>
          </w:tcPr>
          <w:p w14:paraId="53A71D00" w14:textId="77777777" w:rsidR="00DA6C0C" w:rsidRPr="00DA6C0C" w:rsidRDefault="00DA6C0C" w:rsidP="001222AD">
            <w:pPr>
              <w:jc w:val="center"/>
              <w:rPr>
                <w:b/>
                <w:bCs/>
                <w:szCs w:val="24"/>
              </w:rPr>
            </w:pPr>
            <w:r w:rsidRPr="00DA6C0C">
              <w:rPr>
                <w:b/>
                <w:bCs/>
                <w:szCs w:val="24"/>
              </w:rPr>
              <w:t xml:space="preserve">Chapter 3          </w:t>
            </w:r>
          </w:p>
          <w:p w14:paraId="4D105953" w14:textId="77777777" w:rsidR="00DA6C0C" w:rsidRPr="00DA6C0C" w:rsidRDefault="00DA6C0C" w:rsidP="001222AD">
            <w:pPr>
              <w:jc w:val="center"/>
              <w:rPr>
                <w:b/>
                <w:bCs/>
                <w:szCs w:val="24"/>
              </w:rPr>
            </w:pPr>
          </w:p>
          <w:p w14:paraId="073F9435" w14:textId="77777777" w:rsidR="00DA6C0C" w:rsidRPr="00DA6C0C" w:rsidRDefault="00DA6C0C" w:rsidP="001222AD">
            <w:pPr>
              <w:jc w:val="center"/>
              <w:rPr>
                <w:b/>
                <w:bCs/>
                <w:szCs w:val="24"/>
              </w:rPr>
            </w:pPr>
          </w:p>
          <w:p w14:paraId="2D255A92" w14:textId="77777777" w:rsidR="00DA6C0C" w:rsidRPr="008C52BE" w:rsidRDefault="00DA6C0C" w:rsidP="001222AD">
            <w:pPr>
              <w:jc w:val="center"/>
              <w:rPr>
                <w:bCs/>
                <w:szCs w:val="24"/>
              </w:rPr>
            </w:pPr>
            <w:r w:rsidRPr="00DA6C0C">
              <w:rPr>
                <w:b/>
                <w:bCs/>
                <w:szCs w:val="24"/>
              </w:rPr>
              <w:t>Chapter 4</w:t>
            </w:r>
          </w:p>
        </w:tc>
        <w:tc>
          <w:tcPr>
            <w:tcW w:w="5328" w:type="dxa"/>
          </w:tcPr>
          <w:p w14:paraId="0D10580D" w14:textId="77777777" w:rsidR="00DA6C0C" w:rsidRPr="00DA6C0C" w:rsidRDefault="00DA6C0C" w:rsidP="001222AD">
            <w:pPr>
              <w:rPr>
                <w:b/>
                <w:bCs/>
                <w:sz w:val="22"/>
                <w:szCs w:val="22"/>
              </w:rPr>
            </w:pPr>
            <w:r w:rsidRPr="00DA6C0C">
              <w:rPr>
                <w:b/>
                <w:bCs/>
                <w:sz w:val="22"/>
                <w:szCs w:val="22"/>
              </w:rPr>
              <w:t>Fundamentals of Organization Structure</w:t>
            </w:r>
          </w:p>
          <w:p w14:paraId="470EA95D" w14:textId="77777777" w:rsidR="00DA6C0C" w:rsidRDefault="00DA6C0C" w:rsidP="001222AD">
            <w:pPr>
              <w:rPr>
                <w:b/>
                <w:bCs/>
                <w:sz w:val="22"/>
                <w:szCs w:val="22"/>
              </w:rPr>
            </w:pPr>
            <w:r>
              <w:rPr>
                <w:b/>
                <w:bCs/>
                <w:sz w:val="22"/>
                <w:szCs w:val="22"/>
              </w:rPr>
              <w:t>(Organizational Purpose and Structural Design)</w:t>
            </w:r>
          </w:p>
          <w:p w14:paraId="188428EF" w14:textId="77777777" w:rsidR="00DA6C0C" w:rsidRDefault="00DA6C0C" w:rsidP="001222AD">
            <w:pPr>
              <w:rPr>
                <w:b/>
                <w:bCs/>
                <w:sz w:val="22"/>
                <w:szCs w:val="22"/>
              </w:rPr>
            </w:pPr>
          </w:p>
          <w:p w14:paraId="21230BA1" w14:textId="77777777" w:rsidR="00DA6C0C" w:rsidRPr="00DA6C0C" w:rsidRDefault="00DA6C0C" w:rsidP="00DA6C0C">
            <w:pPr>
              <w:rPr>
                <w:b/>
                <w:bCs/>
                <w:szCs w:val="24"/>
              </w:rPr>
            </w:pPr>
            <w:r w:rsidRPr="00DA6C0C">
              <w:rPr>
                <w:b/>
                <w:bCs/>
                <w:szCs w:val="24"/>
              </w:rPr>
              <w:t>The External Environment</w:t>
            </w:r>
          </w:p>
          <w:p w14:paraId="5881D8CF" w14:textId="77777777" w:rsidR="00DA6C0C" w:rsidRDefault="00DA6C0C" w:rsidP="00DA6C0C">
            <w:pPr>
              <w:rPr>
                <w:b/>
                <w:bCs/>
                <w:szCs w:val="24"/>
              </w:rPr>
            </w:pPr>
            <w:r w:rsidRPr="00D86DD0">
              <w:rPr>
                <w:b/>
                <w:bCs/>
                <w:szCs w:val="24"/>
              </w:rPr>
              <w:t>(Open System Design Elements)</w:t>
            </w:r>
          </w:p>
          <w:p w14:paraId="08675552" w14:textId="77777777" w:rsidR="00DA6C0C" w:rsidRDefault="00DA6C0C" w:rsidP="00DA6C0C">
            <w:pPr>
              <w:rPr>
                <w:b/>
                <w:bCs/>
                <w:szCs w:val="24"/>
              </w:rPr>
            </w:pPr>
          </w:p>
          <w:p w14:paraId="7F40CF47" w14:textId="77777777" w:rsidR="00671A76" w:rsidRPr="00242677" w:rsidRDefault="00671A76" w:rsidP="00671A76">
            <w:pPr>
              <w:pStyle w:val="Footer"/>
              <w:tabs>
                <w:tab w:val="clear" w:pos="4320"/>
                <w:tab w:val="clear" w:pos="8640"/>
              </w:tabs>
              <w:rPr>
                <w:b/>
                <w:bCs/>
                <w:szCs w:val="24"/>
              </w:rPr>
            </w:pPr>
            <w:r w:rsidRPr="00242677">
              <w:rPr>
                <w:b/>
                <w:bCs/>
                <w:szCs w:val="24"/>
                <w:u w:val="single"/>
              </w:rPr>
              <w:t xml:space="preserve">In addition to the </w:t>
            </w:r>
            <w:r>
              <w:rPr>
                <w:b/>
                <w:bCs/>
                <w:szCs w:val="24"/>
                <w:u w:val="single"/>
              </w:rPr>
              <w:t xml:space="preserve">Week 2 chapter </w:t>
            </w:r>
            <w:r w:rsidRPr="00242677">
              <w:rPr>
                <w:b/>
                <w:bCs/>
                <w:szCs w:val="24"/>
                <w:u w:val="single"/>
              </w:rPr>
              <w:t>readings</w:t>
            </w:r>
            <w:r>
              <w:rPr>
                <w:b/>
                <w:bCs/>
                <w:szCs w:val="24"/>
              </w:rPr>
              <w:t>:</w:t>
            </w:r>
          </w:p>
          <w:p w14:paraId="745CC23D" w14:textId="77777777" w:rsidR="00671A76" w:rsidRDefault="00671A76" w:rsidP="00671A76">
            <w:pPr>
              <w:pStyle w:val="BodyTextIndent3"/>
              <w:numPr>
                <w:ilvl w:val="0"/>
                <w:numId w:val="28"/>
              </w:numPr>
              <w:tabs>
                <w:tab w:val="clear" w:pos="450"/>
                <w:tab w:val="clear" w:pos="1980"/>
                <w:tab w:val="clear" w:pos="2880"/>
              </w:tabs>
              <w:rPr>
                <w:bCs/>
                <w:szCs w:val="24"/>
              </w:rPr>
            </w:pPr>
            <w:r>
              <w:rPr>
                <w:bCs/>
                <w:szCs w:val="24"/>
              </w:rPr>
              <w:t xml:space="preserve">Respond to the Week 2 DQ questions according to the instructions given in the syllabus. </w:t>
            </w:r>
            <w:r w:rsidRPr="000F51A2">
              <w:rPr>
                <w:bCs/>
                <w:color w:val="FF0000"/>
                <w:szCs w:val="24"/>
                <w:u w:val="single"/>
              </w:rPr>
              <w:t>Do not post an attachment, place directly into the text box</w:t>
            </w:r>
            <w:r>
              <w:rPr>
                <w:bCs/>
                <w:szCs w:val="24"/>
              </w:rPr>
              <w:t>.</w:t>
            </w:r>
          </w:p>
          <w:p w14:paraId="25948A49" w14:textId="77777777" w:rsidR="00671A76" w:rsidRDefault="00671A76" w:rsidP="00671A76">
            <w:pPr>
              <w:pStyle w:val="BodyTextIndent3"/>
              <w:tabs>
                <w:tab w:val="clear" w:pos="450"/>
                <w:tab w:val="clear" w:pos="1980"/>
                <w:tab w:val="clear" w:pos="2880"/>
              </w:tabs>
              <w:ind w:left="0" w:firstLine="0"/>
              <w:rPr>
                <w:bCs/>
                <w:szCs w:val="24"/>
              </w:rPr>
            </w:pPr>
          </w:p>
          <w:p w14:paraId="4E89CA31" w14:textId="77777777" w:rsidR="00DA6C0C" w:rsidRPr="00D718D9" w:rsidRDefault="00671A76" w:rsidP="00D718D9">
            <w:pPr>
              <w:pStyle w:val="BodyTextIndent3"/>
              <w:numPr>
                <w:ilvl w:val="0"/>
                <w:numId w:val="28"/>
              </w:numPr>
              <w:tabs>
                <w:tab w:val="clear" w:pos="450"/>
                <w:tab w:val="clear" w:pos="1980"/>
                <w:tab w:val="clear" w:pos="2880"/>
              </w:tabs>
              <w:rPr>
                <w:b/>
                <w:bCs/>
                <w:color w:val="FF0000"/>
              </w:rPr>
            </w:pPr>
            <w:r w:rsidRPr="00D718D9">
              <w:rPr>
                <w:bCs/>
                <w:szCs w:val="24"/>
              </w:rPr>
              <w:t xml:space="preserve">Post your IC for Week 2.  (Do not post this before the end of the week). </w:t>
            </w:r>
            <w:r w:rsidRPr="00D718D9">
              <w:rPr>
                <w:bCs/>
                <w:color w:val="FF0000"/>
                <w:szCs w:val="24"/>
                <w:u w:val="single"/>
              </w:rPr>
              <w:t>Do not post an attachment, place directly into the text box</w:t>
            </w:r>
            <w:r w:rsidRPr="00D718D9">
              <w:rPr>
                <w:bCs/>
                <w:szCs w:val="24"/>
              </w:rPr>
              <w:t>.</w:t>
            </w:r>
          </w:p>
          <w:p w14:paraId="171E9212" w14:textId="77777777" w:rsidR="00D718D9" w:rsidRDefault="00D718D9" w:rsidP="00D718D9">
            <w:pPr>
              <w:pStyle w:val="ListParagraph"/>
              <w:rPr>
                <w:b/>
                <w:bCs/>
                <w:color w:val="FF0000"/>
              </w:rPr>
            </w:pPr>
          </w:p>
          <w:p w14:paraId="0AD66EF8" w14:textId="77777777" w:rsidR="00D718D9" w:rsidRPr="00242293" w:rsidRDefault="00D718D9" w:rsidP="00D718D9">
            <w:pPr>
              <w:pStyle w:val="BodyTextIndent3"/>
              <w:tabs>
                <w:tab w:val="clear" w:pos="450"/>
                <w:tab w:val="clear" w:pos="1980"/>
                <w:tab w:val="clear" w:pos="2880"/>
              </w:tabs>
              <w:rPr>
                <w:b/>
                <w:bCs/>
                <w:color w:val="FF0000"/>
              </w:rPr>
            </w:pPr>
            <w:r w:rsidRPr="000F51A2">
              <w:rPr>
                <w:b/>
                <w:bCs/>
                <w:szCs w:val="24"/>
                <w:u w:val="single"/>
              </w:rPr>
              <w:t>For your first individual assignment</w:t>
            </w:r>
            <w:r w:rsidRPr="00B53D7C">
              <w:rPr>
                <w:b/>
                <w:bCs/>
                <w:color w:val="FF0000"/>
                <w:szCs w:val="24"/>
              </w:rPr>
              <w:t xml:space="preserve">:  See supplemental sheet for </w:t>
            </w:r>
            <w:r>
              <w:rPr>
                <w:b/>
                <w:bCs/>
                <w:color w:val="FF0000"/>
                <w:szCs w:val="24"/>
              </w:rPr>
              <w:t>A</w:t>
            </w:r>
            <w:r w:rsidRPr="00B53D7C">
              <w:rPr>
                <w:b/>
                <w:bCs/>
                <w:color w:val="FF0000"/>
                <w:szCs w:val="24"/>
              </w:rPr>
              <w:t xml:space="preserve">ssignment # 1.  </w:t>
            </w:r>
            <w:r w:rsidRPr="00B53D7C">
              <w:rPr>
                <w:b/>
                <w:bCs/>
                <w:color w:val="FF0000"/>
                <w:szCs w:val="24"/>
                <w:u w:val="single"/>
              </w:rPr>
              <w:t xml:space="preserve">Due </w:t>
            </w:r>
            <w:r w:rsidR="002E47CE">
              <w:rPr>
                <w:b/>
                <w:bCs/>
                <w:color w:val="FF0000"/>
                <w:szCs w:val="24"/>
                <w:u w:val="single"/>
              </w:rPr>
              <w:t>September 3</w:t>
            </w:r>
            <w:r>
              <w:rPr>
                <w:b/>
                <w:bCs/>
                <w:color w:val="FF0000"/>
                <w:szCs w:val="24"/>
                <w:u w:val="single"/>
              </w:rPr>
              <w:t xml:space="preserve">, 2023 </w:t>
            </w:r>
            <w:r w:rsidRPr="00B53D7C">
              <w:rPr>
                <w:b/>
                <w:bCs/>
                <w:color w:val="FF0000"/>
                <w:szCs w:val="24"/>
              </w:rPr>
              <w:t xml:space="preserve">by 11:59pm.  Post to “Assignments # 1” tab on </w:t>
            </w:r>
            <w:r>
              <w:rPr>
                <w:b/>
                <w:bCs/>
                <w:color w:val="FF0000"/>
                <w:szCs w:val="24"/>
              </w:rPr>
              <w:t>Canvas after posting to TurnitIn.</w:t>
            </w:r>
          </w:p>
        </w:tc>
      </w:tr>
      <w:tr w:rsidR="00DA6C0C" w:rsidRPr="0004269D" w14:paraId="48DD5AA2" w14:textId="77777777" w:rsidTr="00A827DF">
        <w:tc>
          <w:tcPr>
            <w:tcW w:w="1998" w:type="dxa"/>
          </w:tcPr>
          <w:p w14:paraId="4807A98C" w14:textId="77777777" w:rsidR="00DA6C0C" w:rsidRPr="00161861" w:rsidRDefault="00DA6C0C" w:rsidP="00805048">
            <w:pPr>
              <w:jc w:val="center"/>
              <w:rPr>
                <w:b/>
                <w:bCs/>
                <w:color w:val="FF0000"/>
                <w:u w:val="single"/>
              </w:rPr>
            </w:pPr>
            <w:r w:rsidRPr="00161861">
              <w:rPr>
                <w:b/>
                <w:bCs/>
                <w:color w:val="FF0000"/>
                <w:u w:val="single"/>
              </w:rPr>
              <w:t>Week 3</w:t>
            </w:r>
          </w:p>
          <w:p w14:paraId="690028D6" w14:textId="77777777" w:rsidR="00F82592" w:rsidRPr="00921950" w:rsidRDefault="00E01A2B" w:rsidP="00F82592">
            <w:pPr>
              <w:jc w:val="center"/>
              <w:rPr>
                <w:b/>
                <w:bCs/>
              </w:rPr>
            </w:pPr>
            <w:r>
              <w:rPr>
                <w:b/>
                <w:bCs/>
              </w:rPr>
              <w:t>Sept. 4-Sept. 10</w:t>
            </w:r>
            <w:r w:rsidR="00F82592" w:rsidRPr="00921950">
              <w:rPr>
                <w:b/>
                <w:bCs/>
              </w:rPr>
              <w:t xml:space="preserve">       </w:t>
            </w:r>
          </w:p>
          <w:p w14:paraId="462B96CC" w14:textId="77777777" w:rsidR="00DA6C0C" w:rsidRPr="0004269D" w:rsidRDefault="00DA6C0C" w:rsidP="00805048">
            <w:pPr>
              <w:jc w:val="center"/>
              <w:rPr>
                <w:bCs/>
              </w:rPr>
            </w:pPr>
          </w:p>
        </w:tc>
        <w:tc>
          <w:tcPr>
            <w:tcW w:w="1530" w:type="dxa"/>
          </w:tcPr>
          <w:p w14:paraId="1144F005" w14:textId="77777777" w:rsidR="00DA6C0C" w:rsidRPr="00DA6C0C" w:rsidRDefault="00DA6C0C" w:rsidP="00DA6C0C">
            <w:pPr>
              <w:jc w:val="center"/>
              <w:rPr>
                <w:b/>
                <w:bCs/>
                <w:szCs w:val="24"/>
              </w:rPr>
            </w:pPr>
            <w:r w:rsidRPr="00DA6C0C">
              <w:rPr>
                <w:b/>
                <w:bCs/>
                <w:szCs w:val="24"/>
              </w:rPr>
              <w:t>Chapter 5</w:t>
            </w:r>
          </w:p>
          <w:p w14:paraId="1CB8B67A" w14:textId="77777777" w:rsidR="00DA6C0C" w:rsidRPr="00DA6C0C" w:rsidRDefault="00DA6C0C" w:rsidP="00DA6C0C">
            <w:pPr>
              <w:jc w:val="center"/>
              <w:rPr>
                <w:b/>
                <w:bCs/>
                <w:szCs w:val="24"/>
              </w:rPr>
            </w:pPr>
          </w:p>
          <w:p w14:paraId="753D24CF" w14:textId="77777777" w:rsidR="00DA6C0C" w:rsidRPr="00DA6C0C" w:rsidRDefault="00DA6C0C" w:rsidP="00DA6C0C">
            <w:pPr>
              <w:jc w:val="center"/>
              <w:rPr>
                <w:b/>
                <w:bCs/>
                <w:szCs w:val="24"/>
              </w:rPr>
            </w:pPr>
            <w:r w:rsidRPr="00DA6C0C">
              <w:rPr>
                <w:b/>
                <w:bCs/>
                <w:szCs w:val="24"/>
              </w:rPr>
              <w:t>Chapter 6</w:t>
            </w:r>
          </w:p>
          <w:p w14:paraId="45BA05C5" w14:textId="77777777" w:rsidR="00DA6C0C" w:rsidRPr="008C52BE" w:rsidRDefault="00DA6C0C" w:rsidP="00A827DF">
            <w:pPr>
              <w:jc w:val="center"/>
              <w:rPr>
                <w:bCs/>
                <w:szCs w:val="24"/>
              </w:rPr>
            </w:pPr>
          </w:p>
        </w:tc>
        <w:tc>
          <w:tcPr>
            <w:tcW w:w="5328" w:type="dxa"/>
          </w:tcPr>
          <w:p w14:paraId="0C7C380D" w14:textId="77777777" w:rsidR="00DA6C0C" w:rsidRPr="00DA6C0C" w:rsidRDefault="00DA6C0C" w:rsidP="00DA6C0C">
            <w:pPr>
              <w:rPr>
                <w:b/>
                <w:bCs/>
                <w:sz w:val="22"/>
                <w:szCs w:val="22"/>
              </w:rPr>
            </w:pPr>
            <w:r w:rsidRPr="00DA6C0C">
              <w:rPr>
                <w:b/>
                <w:bCs/>
                <w:sz w:val="22"/>
                <w:szCs w:val="22"/>
              </w:rPr>
              <w:t>Inter</w:t>
            </w:r>
            <w:r w:rsidR="00D718D9">
              <w:rPr>
                <w:b/>
                <w:bCs/>
                <w:sz w:val="22"/>
                <w:szCs w:val="22"/>
              </w:rPr>
              <w:t>-</w:t>
            </w:r>
            <w:r w:rsidRPr="00DA6C0C">
              <w:rPr>
                <w:b/>
                <w:bCs/>
                <w:sz w:val="22"/>
                <w:szCs w:val="22"/>
              </w:rPr>
              <w:t>organizational Relationships</w:t>
            </w:r>
          </w:p>
          <w:p w14:paraId="147F0A44" w14:textId="77777777" w:rsidR="00D718D9" w:rsidRDefault="00D718D9" w:rsidP="00DA6C0C">
            <w:pPr>
              <w:rPr>
                <w:bCs/>
                <w:szCs w:val="24"/>
              </w:rPr>
            </w:pPr>
          </w:p>
          <w:p w14:paraId="68B98760" w14:textId="77777777" w:rsidR="00DA6C0C" w:rsidRPr="00DA6C0C" w:rsidRDefault="00DA6C0C" w:rsidP="00DA6C0C">
            <w:pPr>
              <w:rPr>
                <w:b/>
                <w:bCs/>
                <w:szCs w:val="24"/>
              </w:rPr>
            </w:pPr>
            <w:r w:rsidRPr="00DA6C0C">
              <w:rPr>
                <w:b/>
                <w:bCs/>
                <w:szCs w:val="24"/>
              </w:rPr>
              <w:t>Designing Organizations for the International Environment</w:t>
            </w:r>
          </w:p>
          <w:p w14:paraId="308B6251" w14:textId="77777777" w:rsidR="00671A76" w:rsidRDefault="00671A76" w:rsidP="00DA6C0C">
            <w:pPr>
              <w:pStyle w:val="Footer"/>
              <w:tabs>
                <w:tab w:val="clear" w:pos="4320"/>
                <w:tab w:val="clear" w:pos="8640"/>
              </w:tabs>
              <w:rPr>
                <w:b/>
                <w:bCs/>
                <w:szCs w:val="24"/>
                <w:u w:val="single"/>
              </w:rPr>
            </w:pPr>
          </w:p>
          <w:p w14:paraId="6E477B3D" w14:textId="77777777" w:rsidR="00671A76" w:rsidRPr="00242677" w:rsidRDefault="00671A76" w:rsidP="00671A76">
            <w:pPr>
              <w:pStyle w:val="Footer"/>
              <w:tabs>
                <w:tab w:val="clear" w:pos="4320"/>
                <w:tab w:val="clear" w:pos="8640"/>
              </w:tabs>
              <w:rPr>
                <w:b/>
                <w:bCs/>
                <w:szCs w:val="24"/>
              </w:rPr>
            </w:pPr>
            <w:r w:rsidRPr="00242677">
              <w:rPr>
                <w:b/>
                <w:bCs/>
                <w:szCs w:val="24"/>
                <w:u w:val="single"/>
              </w:rPr>
              <w:t xml:space="preserve">In addition to the </w:t>
            </w:r>
            <w:r>
              <w:rPr>
                <w:b/>
                <w:bCs/>
                <w:szCs w:val="24"/>
                <w:u w:val="single"/>
              </w:rPr>
              <w:t xml:space="preserve">Week 3 chapter </w:t>
            </w:r>
            <w:r w:rsidRPr="00242677">
              <w:rPr>
                <w:b/>
                <w:bCs/>
                <w:szCs w:val="24"/>
                <w:u w:val="single"/>
              </w:rPr>
              <w:t>readings</w:t>
            </w:r>
            <w:r>
              <w:rPr>
                <w:b/>
                <w:bCs/>
                <w:szCs w:val="24"/>
              </w:rPr>
              <w:t>:</w:t>
            </w:r>
          </w:p>
          <w:p w14:paraId="474FCDBE" w14:textId="77777777" w:rsidR="00671A76" w:rsidRDefault="00671A76" w:rsidP="00671A76">
            <w:pPr>
              <w:pStyle w:val="BodyTextIndent3"/>
              <w:numPr>
                <w:ilvl w:val="0"/>
                <w:numId w:val="29"/>
              </w:numPr>
              <w:tabs>
                <w:tab w:val="clear" w:pos="450"/>
                <w:tab w:val="clear" w:pos="1980"/>
                <w:tab w:val="clear" w:pos="2880"/>
              </w:tabs>
              <w:rPr>
                <w:bCs/>
                <w:szCs w:val="24"/>
              </w:rPr>
            </w:pPr>
            <w:r>
              <w:rPr>
                <w:bCs/>
                <w:szCs w:val="24"/>
              </w:rPr>
              <w:t xml:space="preserve">Respond to the Week 3 DQ questions according to the instructions given in the syllabus. </w:t>
            </w:r>
            <w:r w:rsidRPr="000F51A2">
              <w:rPr>
                <w:bCs/>
                <w:color w:val="FF0000"/>
                <w:szCs w:val="24"/>
                <w:u w:val="single"/>
              </w:rPr>
              <w:t>Do not post an attachment, place directly into the text box</w:t>
            </w:r>
            <w:r>
              <w:rPr>
                <w:bCs/>
                <w:szCs w:val="24"/>
              </w:rPr>
              <w:t>.</w:t>
            </w:r>
          </w:p>
          <w:p w14:paraId="5B94D228" w14:textId="77777777" w:rsidR="00D718D9" w:rsidRDefault="00D718D9" w:rsidP="00D718D9">
            <w:pPr>
              <w:pStyle w:val="BodyTextIndent3"/>
              <w:tabs>
                <w:tab w:val="clear" w:pos="450"/>
                <w:tab w:val="clear" w:pos="1980"/>
                <w:tab w:val="clear" w:pos="2880"/>
              </w:tabs>
              <w:ind w:left="720" w:firstLine="0"/>
              <w:rPr>
                <w:bCs/>
                <w:szCs w:val="24"/>
              </w:rPr>
            </w:pPr>
          </w:p>
          <w:p w14:paraId="774F2417" w14:textId="77777777" w:rsidR="00E5787A" w:rsidRDefault="00671A76" w:rsidP="00671A76">
            <w:pPr>
              <w:pStyle w:val="BodyTextIndent3"/>
              <w:numPr>
                <w:ilvl w:val="0"/>
                <w:numId w:val="29"/>
              </w:numPr>
              <w:tabs>
                <w:tab w:val="clear" w:pos="450"/>
                <w:tab w:val="clear" w:pos="1980"/>
                <w:tab w:val="clear" w:pos="2880"/>
              </w:tabs>
              <w:rPr>
                <w:bCs/>
                <w:szCs w:val="24"/>
              </w:rPr>
            </w:pPr>
            <w:r>
              <w:rPr>
                <w:bCs/>
                <w:szCs w:val="24"/>
              </w:rPr>
              <w:t xml:space="preserve">Post your IC for Week 3.  (Do not post this before the end of the week). </w:t>
            </w:r>
            <w:r w:rsidRPr="000F51A2">
              <w:rPr>
                <w:bCs/>
                <w:color w:val="FF0000"/>
                <w:szCs w:val="24"/>
                <w:u w:val="single"/>
              </w:rPr>
              <w:t>Do not post an attachment, place directly into the text box</w:t>
            </w:r>
            <w:r>
              <w:rPr>
                <w:bCs/>
                <w:szCs w:val="24"/>
              </w:rPr>
              <w:t>.</w:t>
            </w:r>
          </w:p>
          <w:p w14:paraId="32288536" w14:textId="77777777" w:rsidR="00D718D9" w:rsidRDefault="00D718D9" w:rsidP="00D718D9">
            <w:pPr>
              <w:pStyle w:val="BodyTextIndent3"/>
              <w:tabs>
                <w:tab w:val="clear" w:pos="450"/>
                <w:tab w:val="clear" w:pos="1980"/>
                <w:tab w:val="clear" w:pos="2880"/>
              </w:tabs>
              <w:ind w:left="0" w:firstLine="0"/>
              <w:rPr>
                <w:bCs/>
                <w:szCs w:val="24"/>
              </w:rPr>
            </w:pPr>
          </w:p>
          <w:p w14:paraId="578B3006" w14:textId="77777777" w:rsidR="00D718D9" w:rsidRDefault="00D718D9" w:rsidP="00D718D9">
            <w:pPr>
              <w:pStyle w:val="BodyTextIndent3"/>
              <w:tabs>
                <w:tab w:val="clear" w:pos="450"/>
                <w:tab w:val="clear" w:pos="1980"/>
                <w:tab w:val="clear" w:pos="2880"/>
              </w:tabs>
              <w:ind w:left="0" w:firstLine="0"/>
              <w:rPr>
                <w:bCs/>
                <w:szCs w:val="24"/>
              </w:rPr>
            </w:pPr>
          </w:p>
          <w:p w14:paraId="11BE33FE" w14:textId="77777777" w:rsidR="00D718D9" w:rsidRPr="00671A76" w:rsidRDefault="00D718D9" w:rsidP="00D718D9">
            <w:pPr>
              <w:pStyle w:val="BodyTextIndent3"/>
              <w:tabs>
                <w:tab w:val="clear" w:pos="450"/>
                <w:tab w:val="clear" w:pos="1980"/>
                <w:tab w:val="clear" w:pos="2880"/>
              </w:tabs>
              <w:ind w:left="0" w:firstLine="0"/>
              <w:rPr>
                <w:bCs/>
                <w:szCs w:val="24"/>
              </w:rPr>
            </w:pPr>
            <w:r w:rsidRPr="00D31D71">
              <w:rPr>
                <w:b/>
                <w:bCs/>
                <w:szCs w:val="24"/>
                <w:u w:val="single"/>
              </w:rPr>
              <w:t>For your second individual assignment</w:t>
            </w:r>
            <w:r w:rsidRPr="00B53D7C">
              <w:rPr>
                <w:b/>
                <w:bCs/>
                <w:color w:val="FF0000"/>
                <w:szCs w:val="24"/>
              </w:rPr>
              <w:t xml:space="preserve">:  See supplemental sheet for assignment # 2.  </w:t>
            </w:r>
            <w:r w:rsidR="002E47CE">
              <w:rPr>
                <w:b/>
                <w:bCs/>
                <w:color w:val="FF0000"/>
                <w:szCs w:val="24"/>
                <w:u w:val="single"/>
              </w:rPr>
              <w:t>Due September 10</w:t>
            </w:r>
            <w:r>
              <w:rPr>
                <w:b/>
                <w:bCs/>
                <w:color w:val="FF0000"/>
                <w:szCs w:val="24"/>
                <w:u w:val="single"/>
              </w:rPr>
              <w:t xml:space="preserve">, 2023 </w:t>
            </w:r>
            <w:r w:rsidRPr="00B53D7C">
              <w:rPr>
                <w:b/>
                <w:bCs/>
                <w:color w:val="FF0000"/>
                <w:szCs w:val="24"/>
              </w:rPr>
              <w:t xml:space="preserve">by 11:59pm.  Post </w:t>
            </w:r>
            <w:r>
              <w:rPr>
                <w:b/>
                <w:bCs/>
                <w:color w:val="FF0000"/>
                <w:szCs w:val="24"/>
              </w:rPr>
              <w:t xml:space="preserve">to </w:t>
            </w:r>
            <w:r w:rsidRPr="00B53D7C">
              <w:rPr>
                <w:b/>
                <w:bCs/>
                <w:color w:val="FF0000"/>
                <w:szCs w:val="24"/>
              </w:rPr>
              <w:t xml:space="preserve">“Assignments # 2” tab on </w:t>
            </w:r>
            <w:r>
              <w:rPr>
                <w:b/>
                <w:bCs/>
                <w:color w:val="FF0000"/>
                <w:szCs w:val="24"/>
              </w:rPr>
              <w:t>Canvas after posting to TurnitIn.</w:t>
            </w:r>
            <w:r w:rsidRPr="00B53D7C">
              <w:rPr>
                <w:b/>
                <w:bCs/>
                <w:color w:val="FF0000"/>
                <w:szCs w:val="24"/>
              </w:rPr>
              <w:t xml:space="preserve">  </w:t>
            </w:r>
          </w:p>
        </w:tc>
      </w:tr>
      <w:tr w:rsidR="00DA6C0C" w:rsidRPr="0004269D" w14:paraId="1C4A1914" w14:textId="77777777" w:rsidTr="00A827DF">
        <w:tc>
          <w:tcPr>
            <w:tcW w:w="1998" w:type="dxa"/>
          </w:tcPr>
          <w:p w14:paraId="6EEADE01" w14:textId="77777777" w:rsidR="00DA6C0C" w:rsidRPr="00161861" w:rsidRDefault="00DA6C0C" w:rsidP="00805048">
            <w:pPr>
              <w:jc w:val="center"/>
              <w:rPr>
                <w:b/>
                <w:bCs/>
                <w:color w:val="FF0000"/>
                <w:u w:val="single"/>
              </w:rPr>
            </w:pPr>
            <w:r w:rsidRPr="00161861">
              <w:rPr>
                <w:b/>
                <w:bCs/>
                <w:color w:val="FF0000"/>
                <w:u w:val="single"/>
              </w:rPr>
              <w:t>Week 4</w:t>
            </w:r>
          </w:p>
          <w:p w14:paraId="4353AE72" w14:textId="77777777" w:rsidR="00F82592" w:rsidRDefault="00E01A2B" w:rsidP="00F82592">
            <w:pPr>
              <w:jc w:val="center"/>
              <w:rPr>
                <w:b/>
                <w:bCs/>
              </w:rPr>
            </w:pPr>
            <w:r>
              <w:rPr>
                <w:b/>
                <w:bCs/>
              </w:rPr>
              <w:t>Sept. 11-Sept. 17</w:t>
            </w:r>
          </w:p>
          <w:p w14:paraId="7C581C68" w14:textId="77777777" w:rsidR="00DA6C0C" w:rsidRPr="0004269D" w:rsidRDefault="00DA6C0C" w:rsidP="00805048">
            <w:pPr>
              <w:jc w:val="center"/>
              <w:rPr>
                <w:bCs/>
              </w:rPr>
            </w:pPr>
          </w:p>
        </w:tc>
        <w:tc>
          <w:tcPr>
            <w:tcW w:w="1530" w:type="dxa"/>
          </w:tcPr>
          <w:p w14:paraId="5B46CF8B" w14:textId="77777777" w:rsidR="00DA6C0C" w:rsidRPr="00E5787A" w:rsidRDefault="00DA6C0C" w:rsidP="00A827DF">
            <w:pPr>
              <w:rPr>
                <w:b/>
                <w:bCs/>
                <w:szCs w:val="24"/>
              </w:rPr>
            </w:pPr>
            <w:r w:rsidRPr="008C52BE">
              <w:rPr>
                <w:bCs/>
                <w:szCs w:val="24"/>
              </w:rPr>
              <w:t xml:space="preserve">  </w:t>
            </w:r>
            <w:r w:rsidR="00E5787A" w:rsidRPr="00E5787A">
              <w:rPr>
                <w:b/>
                <w:bCs/>
                <w:szCs w:val="24"/>
              </w:rPr>
              <w:t>Chapter 7</w:t>
            </w:r>
          </w:p>
          <w:p w14:paraId="4694FAD0" w14:textId="77777777" w:rsidR="00E5787A" w:rsidRPr="00E5787A" w:rsidRDefault="00DA6C0C" w:rsidP="00E5787A">
            <w:pPr>
              <w:rPr>
                <w:b/>
                <w:bCs/>
                <w:szCs w:val="24"/>
              </w:rPr>
            </w:pPr>
            <w:r w:rsidRPr="00E5787A">
              <w:rPr>
                <w:b/>
                <w:bCs/>
                <w:szCs w:val="24"/>
              </w:rPr>
              <w:t xml:space="preserve"> </w:t>
            </w:r>
            <w:r w:rsidR="00E5787A" w:rsidRPr="00E5787A">
              <w:rPr>
                <w:b/>
                <w:bCs/>
                <w:szCs w:val="24"/>
              </w:rPr>
              <w:t xml:space="preserve"> </w:t>
            </w:r>
          </w:p>
          <w:p w14:paraId="5C66C5F1" w14:textId="77777777" w:rsidR="00E5787A" w:rsidRPr="00E5787A" w:rsidRDefault="00E5787A" w:rsidP="00E5787A">
            <w:pPr>
              <w:rPr>
                <w:b/>
                <w:bCs/>
                <w:szCs w:val="24"/>
              </w:rPr>
            </w:pPr>
          </w:p>
          <w:p w14:paraId="6DC49A38" w14:textId="77777777" w:rsidR="009B1FF3" w:rsidRDefault="00E5787A" w:rsidP="00E5787A">
            <w:pPr>
              <w:rPr>
                <w:b/>
                <w:bCs/>
                <w:szCs w:val="24"/>
              </w:rPr>
            </w:pPr>
            <w:r w:rsidRPr="00E5787A">
              <w:rPr>
                <w:b/>
                <w:bCs/>
                <w:szCs w:val="24"/>
              </w:rPr>
              <w:t xml:space="preserve">  </w:t>
            </w:r>
          </w:p>
          <w:p w14:paraId="2A5D5739" w14:textId="77777777" w:rsidR="00E5787A" w:rsidRPr="00E5787A" w:rsidRDefault="00E5787A" w:rsidP="00E5787A">
            <w:pPr>
              <w:rPr>
                <w:b/>
                <w:bCs/>
                <w:szCs w:val="24"/>
              </w:rPr>
            </w:pPr>
            <w:r w:rsidRPr="00E5787A">
              <w:rPr>
                <w:b/>
                <w:bCs/>
                <w:szCs w:val="24"/>
              </w:rPr>
              <w:t>Chapter 8</w:t>
            </w:r>
          </w:p>
          <w:p w14:paraId="59E7E95E" w14:textId="77777777" w:rsidR="00DA6C0C" w:rsidRPr="008C52BE" w:rsidRDefault="00DA6C0C" w:rsidP="00A827DF">
            <w:pPr>
              <w:rPr>
                <w:bCs/>
                <w:szCs w:val="24"/>
              </w:rPr>
            </w:pPr>
          </w:p>
        </w:tc>
        <w:tc>
          <w:tcPr>
            <w:tcW w:w="5328" w:type="dxa"/>
          </w:tcPr>
          <w:p w14:paraId="30F095D0" w14:textId="77777777" w:rsidR="009B1FF3" w:rsidRPr="009B1FF3" w:rsidRDefault="009B1FF3" w:rsidP="009B1FF3">
            <w:pPr>
              <w:rPr>
                <w:b/>
                <w:szCs w:val="24"/>
              </w:rPr>
            </w:pPr>
            <w:r w:rsidRPr="009B1FF3">
              <w:rPr>
                <w:b/>
                <w:szCs w:val="24"/>
              </w:rPr>
              <w:t>Designs for Societal Impact: Dual-Purpose Organizations, Corporate Sustainability, and Ethics</w:t>
            </w:r>
          </w:p>
          <w:p w14:paraId="18B01E2A" w14:textId="77777777" w:rsidR="00E5787A" w:rsidRDefault="00E5787A" w:rsidP="00E5787A">
            <w:pPr>
              <w:rPr>
                <w:bCs/>
                <w:szCs w:val="24"/>
              </w:rPr>
            </w:pPr>
          </w:p>
          <w:p w14:paraId="3781DD51" w14:textId="77777777" w:rsidR="009B1FF3" w:rsidRPr="009B1FF3" w:rsidRDefault="009B1FF3" w:rsidP="009B1FF3">
            <w:pPr>
              <w:rPr>
                <w:b/>
                <w:snapToGrid w:val="0"/>
                <w:szCs w:val="24"/>
              </w:rPr>
            </w:pPr>
            <w:r>
              <w:rPr>
                <w:b/>
                <w:snapToGrid w:val="0"/>
                <w:szCs w:val="24"/>
              </w:rPr>
              <w:t>D</w:t>
            </w:r>
            <w:r w:rsidRPr="009B1FF3">
              <w:rPr>
                <w:b/>
                <w:snapToGrid w:val="0"/>
                <w:szCs w:val="24"/>
              </w:rPr>
              <w:t xml:space="preserve">esigns for </w:t>
            </w:r>
            <w:r>
              <w:rPr>
                <w:b/>
                <w:snapToGrid w:val="0"/>
                <w:szCs w:val="24"/>
              </w:rPr>
              <w:t>M</w:t>
            </w:r>
            <w:r w:rsidRPr="009B1FF3">
              <w:rPr>
                <w:b/>
                <w:snapToGrid w:val="0"/>
                <w:szCs w:val="24"/>
              </w:rPr>
              <w:t xml:space="preserve">anufacturing and </w:t>
            </w:r>
            <w:r>
              <w:rPr>
                <w:b/>
                <w:snapToGrid w:val="0"/>
                <w:szCs w:val="24"/>
              </w:rPr>
              <w:t>S</w:t>
            </w:r>
            <w:r w:rsidRPr="009B1FF3">
              <w:rPr>
                <w:b/>
                <w:snapToGrid w:val="0"/>
                <w:szCs w:val="24"/>
              </w:rPr>
              <w:t xml:space="preserve">ervice </w:t>
            </w:r>
            <w:r>
              <w:rPr>
                <w:b/>
                <w:snapToGrid w:val="0"/>
                <w:szCs w:val="24"/>
              </w:rPr>
              <w:t>T</w:t>
            </w:r>
            <w:r w:rsidRPr="009B1FF3">
              <w:rPr>
                <w:b/>
                <w:snapToGrid w:val="0"/>
                <w:szCs w:val="24"/>
              </w:rPr>
              <w:t>echnologies</w:t>
            </w:r>
          </w:p>
          <w:p w14:paraId="0C143EC7" w14:textId="77777777" w:rsidR="00E5787A" w:rsidRDefault="009B1FF3" w:rsidP="00E5787A">
            <w:pPr>
              <w:rPr>
                <w:b/>
                <w:bCs/>
                <w:szCs w:val="24"/>
              </w:rPr>
            </w:pPr>
            <w:r>
              <w:rPr>
                <w:b/>
                <w:bCs/>
                <w:szCs w:val="24"/>
              </w:rPr>
              <w:t xml:space="preserve"> </w:t>
            </w:r>
          </w:p>
          <w:p w14:paraId="7FB8FD4E" w14:textId="77777777" w:rsidR="00671A76" w:rsidRPr="00242677" w:rsidRDefault="00671A76" w:rsidP="00671A76">
            <w:pPr>
              <w:pStyle w:val="Footer"/>
              <w:tabs>
                <w:tab w:val="clear" w:pos="4320"/>
                <w:tab w:val="clear" w:pos="8640"/>
              </w:tabs>
              <w:rPr>
                <w:b/>
                <w:bCs/>
                <w:szCs w:val="24"/>
              </w:rPr>
            </w:pPr>
            <w:r w:rsidRPr="00242677">
              <w:rPr>
                <w:b/>
                <w:bCs/>
                <w:szCs w:val="24"/>
                <w:u w:val="single"/>
              </w:rPr>
              <w:t xml:space="preserve">In addition to the </w:t>
            </w:r>
            <w:r>
              <w:rPr>
                <w:b/>
                <w:bCs/>
                <w:szCs w:val="24"/>
                <w:u w:val="single"/>
              </w:rPr>
              <w:t xml:space="preserve">Week 4 chapter </w:t>
            </w:r>
            <w:r w:rsidRPr="00242677">
              <w:rPr>
                <w:b/>
                <w:bCs/>
                <w:szCs w:val="24"/>
                <w:u w:val="single"/>
              </w:rPr>
              <w:t>readings</w:t>
            </w:r>
            <w:r>
              <w:rPr>
                <w:b/>
                <w:bCs/>
                <w:szCs w:val="24"/>
              </w:rPr>
              <w:t>:</w:t>
            </w:r>
          </w:p>
          <w:p w14:paraId="76DA8F32" w14:textId="77777777" w:rsidR="00671A76" w:rsidRDefault="00671A76" w:rsidP="00671A76">
            <w:pPr>
              <w:pStyle w:val="BodyTextIndent3"/>
              <w:numPr>
                <w:ilvl w:val="0"/>
                <w:numId w:val="30"/>
              </w:numPr>
              <w:tabs>
                <w:tab w:val="clear" w:pos="450"/>
                <w:tab w:val="clear" w:pos="1980"/>
                <w:tab w:val="clear" w:pos="2880"/>
              </w:tabs>
              <w:rPr>
                <w:bCs/>
                <w:szCs w:val="24"/>
              </w:rPr>
            </w:pPr>
            <w:r>
              <w:rPr>
                <w:bCs/>
                <w:szCs w:val="24"/>
              </w:rPr>
              <w:t xml:space="preserve">Respond to the Week 4 DQ questions according to the instructions given in the syllabus. </w:t>
            </w:r>
            <w:r w:rsidRPr="000F51A2">
              <w:rPr>
                <w:bCs/>
                <w:color w:val="FF0000"/>
                <w:szCs w:val="24"/>
                <w:u w:val="single"/>
              </w:rPr>
              <w:t>Do not post an attachment, place directly into the text box</w:t>
            </w:r>
            <w:r>
              <w:rPr>
                <w:bCs/>
                <w:szCs w:val="24"/>
              </w:rPr>
              <w:t>.</w:t>
            </w:r>
          </w:p>
          <w:p w14:paraId="39B466BA" w14:textId="77777777" w:rsidR="00671A76" w:rsidRDefault="00671A76" w:rsidP="00671A76">
            <w:pPr>
              <w:pStyle w:val="BodyTextIndent3"/>
              <w:numPr>
                <w:ilvl w:val="0"/>
                <w:numId w:val="30"/>
              </w:numPr>
              <w:tabs>
                <w:tab w:val="clear" w:pos="450"/>
                <w:tab w:val="clear" w:pos="1980"/>
                <w:tab w:val="clear" w:pos="2880"/>
              </w:tabs>
              <w:rPr>
                <w:bCs/>
                <w:szCs w:val="24"/>
              </w:rPr>
            </w:pPr>
          </w:p>
          <w:p w14:paraId="58D5C742" w14:textId="77777777" w:rsidR="004E5D25" w:rsidRPr="00D86DD0" w:rsidRDefault="00671A76" w:rsidP="00D718D9">
            <w:pPr>
              <w:pStyle w:val="ListParagraph"/>
              <w:rPr>
                <w:b/>
                <w:bCs/>
                <w:sz w:val="22"/>
                <w:szCs w:val="22"/>
              </w:rPr>
            </w:pPr>
            <w:r w:rsidRPr="00525D27">
              <w:rPr>
                <w:bCs/>
                <w:szCs w:val="24"/>
              </w:rPr>
              <w:t xml:space="preserve">Post your IC for Week 4.  (Do not post this before the end of the week). </w:t>
            </w:r>
            <w:r w:rsidRPr="00525D27">
              <w:rPr>
                <w:bCs/>
                <w:color w:val="FF0000"/>
                <w:szCs w:val="24"/>
                <w:u w:val="single"/>
              </w:rPr>
              <w:t>Do not post an attachment, place directly into the text box</w:t>
            </w:r>
            <w:r w:rsidRPr="00525D27">
              <w:rPr>
                <w:bCs/>
                <w:szCs w:val="24"/>
              </w:rPr>
              <w:t>.</w:t>
            </w:r>
          </w:p>
        </w:tc>
      </w:tr>
      <w:tr w:rsidR="00DA6C0C" w:rsidRPr="0004269D" w14:paraId="6A194596" w14:textId="77777777" w:rsidTr="00A827DF">
        <w:tc>
          <w:tcPr>
            <w:tcW w:w="1998" w:type="dxa"/>
          </w:tcPr>
          <w:p w14:paraId="61B0CF88" w14:textId="77777777" w:rsidR="00DA6C0C" w:rsidRPr="00161861" w:rsidRDefault="00DA6C0C" w:rsidP="00E42B59">
            <w:pPr>
              <w:jc w:val="center"/>
              <w:rPr>
                <w:b/>
                <w:bCs/>
                <w:color w:val="FF0000"/>
                <w:u w:val="single"/>
              </w:rPr>
            </w:pPr>
            <w:r w:rsidRPr="00161861">
              <w:rPr>
                <w:b/>
                <w:bCs/>
                <w:color w:val="FF0000"/>
                <w:u w:val="single"/>
              </w:rPr>
              <w:t>Week 5</w:t>
            </w:r>
          </w:p>
          <w:p w14:paraId="5716883F" w14:textId="77777777" w:rsidR="00F82592" w:rsidRDefault="00E01A2B" w:rsidP="00F82592">
            <w:pPr>
              <w:jc w:val="center"/>
              <w:rPr>
                <w:b/>
                <w:bCs/>
              </w:rPr>
            </w:pPr>
            <w:r>
              <w:rPr>
                <w:b/>
                <w:bCs/>
              </w:rPr>
              <w:t>Sept. 18-Sept.24</w:t>
            </w:r>
          </w:p>
          <w:p w14:paraId="1675ABAF" w14:textId="77777777" w:rsidR="00DA6C0C" w:rsidRPr="0004269D" w:rsidRDefault="00DA6C0C" w:rsidP="00E42B59">
            <w:pPr>
              <w:jc w:val="center"/>
              <w:rPr>
                <w:bCs/>
              </w:rPr>
            </w:pPr>
          </w:p>
        </w:tc>
        <w:tc>
          <w:tcPr>
            <w:tcW w:w="1530" w:type="dxa"/>
          </w:tcPr>
          <w:p w14:paraId="3B482766" w14:textId="77777777" w:rsidR="00E5787A" w:rsidRPr="00E5787A" w:rsidRDefault="00E5787A" w:rsidP="00E5787A">
            <w:pPr>
              <w:jc w:val="center"/>
              <w:rPr>
                <w:b/>
                <w:bCs/>
                <w:szCs w:val="24"/>
              </w:rPr>
            </w:pPr>
            <w:r w:rsidRPr="00E5787A">
              <w:rPr>
                <w:b/>
                <w:bCs/>
                <w:szCs w:val="24"/>
              </w:rPr>
              <w:t>Chapter 9</w:t>
            </w:r>
          </w:p>
          <w:p w14:paraId="5A1C5130" w14:textId="77777777" w:rsidR="00E5787A" w:rsidRPr="00E5787A" w:rsidRDefault="00E5787A" w:rsidP="00DA6C0C">
            <w:pPr>
              <w:jc w:val="center"/>
              <w:rPr>
                <w:b/>
                <w:szCs w:val="24"/>
              </w:rPr>
            </w:pPr>
          </w:p>
          <w:p w14:paraId="0B63962D" w14:textId="77777777" w:rsidR="00E5787A" w:rsidRPr="00E5787A" w:rsidRDefault="00E5787A" w:rsidP="00DA6C0C">
            <w:pPr>
              <w:jc w:val="center"/>
              <w:rPr>
                <w:b/>
                <w:szCs w:val="24"/>
              </w:rPr>
            </w:pPr>
          </w:p>
          <w:p w14:paraId="0684F9DE" w14:textId="77777777" w:rsidR="00DA6C0C" w:rsidRPr="008C52BE" w:rsidRDefault="00E5787A" w:rsidP="00DA6C0C">
            <w:pPr>
              <w:jc w:val="center"/>
              <w:rPr>
                <w:bCs/>
                <w:szCs w:val="24"/>
              </w:rPr>
            </w:pPr>
            <w:r w:rsidRPr="00E5787A">
              <w:rPr>
                <w:b/>
                <w:szCs w:val="24"/>
              </w:rPr>
              <w:t>Chapter 10</w:t>
            </w:r>
          </w:p>
        </w:tc>
        <w:tc>
          <w:tcPr>
            <w:tcW w:w="5328" w:type="dxa"/>
          </w:tcPr>
          <w:p w14:paraId="367271FF" w14:textId="77777777" w:rsidR="009B1FF3" w:rsidRPr="009B1FF3" w:rsidRDefault="009B1FF3" w:rsidP="009B1FF3">
            <w:pPr>
              <w:rPr>
                <w:b/>
                <w:szCs w:val="24"/>
              </w:rPr>
            </w:pPr>
            <w:r>
              <w:rPr>
                <w:b/>
                <w:szCs w:val="24"/>
              </w:rPr>
              <w:t>Designs for Digital Organizations and Big Data A</w:t>
            </w:r>
            <w:r w:rsidRPr="009B1FF3">
              <w:rPr>
                <w:b/>
                <w:szCs w:val="24"/>
              </w:rPr>
              <w:t>nalytics</w:t>
            </w:r>
          </w:p>
          <w:p w14:paraId="5F8C0DE4" w14:textId="77777777" w:rsidR="00E5787A" w:rsidRDefault="00E5787A" w:rsidP="00E5787A">
            <w:pPr>
              <w:rPr>
                <w:b/>
                <w:bCs/>
                <w:szCs w:val="24"/>
              </w:rPr>
            </w:pPr>
          </w:p>
          <w:p w14:paraId="1AFDBDE5" w14:textId="77777777" w:rsidR="009B1FF3" w:rsidRPr="009B1FF3" w:rsidRDefault="009B1FF3" w:rsidP="009B1FF3">
            <w:pPr>
              <w:rPr>
                <w:b/>
                <w:szCs w:val="24"/>
              </w:rPr>
            </w:pPr>
            <w:r>
              <w:rPr>
                <w:b/>
                <w:szCs w:val="24"/>
              </w:rPr>
              <w:t>Organization Size, Life Cycle, and D</w:t>
            </w:r>
            <w:r w:rsidRPr="009B1FF3">
              <w:rPr>
                <w:b/>
                <w:szCs w:val="24"/>
              </w:rPr>
              <w:t>ecline</w:t>
            </w:r>
          </w:p>
          <w:p w14:paraId="136ABA68" w14:textId="77777777" w:rsidR="00E5787A" w:rsidRDefault="00E5787A" w:rsidP="00E5787A">
            <w:pPr>
              <w:rPr>
                <w:b/>
                <w:bCs/>
                <w:szCs w:val="24"/>
              </w:rPr>
            </w:pPr>
          </w:p>
          <w:p w14:paraId="007DF4D0" w14:textId="77777777" w:rsidR="00671A76" w:rsidRPr="00242677" w:rsidRDefault="00671A76" w:rsidP="00671A76">
            <w:pPr>
              <w:pStyle w:val="Footer"/>
              <w:tabs>
                <w:tab w:val="clear" w:pos="4320"/>
                <w:tab w:val="clear" w:pos="8640"/>
              </w:tabs>
              <w:rPr>
                <w:b/>
                <w:bCs/>
                <w:szCs w:val="24"/>
              </w:rPr>
            </w:pPr>
            <w:r w:rsidRPr="00242677">
              <w:rPr>
                <w:b/>
                <w:bCs/>
                <w:szCs w:val="24"/>
                <w:u w:val="single"/>
              </w:rPr>
              <w:t xml:space="preserve">In addition to the </w:t>
            </w:r>
            <w:r>
              <w:rPr>
                <w:b/>
                <w:bCs/>
                <w:szCs w:val="24"/>
                <w:u w:val="single"/>
              </w:rPr>
              <w:t xml:space="preserve">Week 5 chapter </w:t>
            </w:r>
            <w:r w:rsidRPr="00242677">
              <w:rPr>
                <w:b/>
                <w:bCs/>
                <w:szCs w:val="24"/>
                <w:u w:val="single"/>
              </w:rPr>
              <w:t>readings</w:t>
            </w:r>
            <w:r>
              <w:rPr>
                <w:b/>
                <w:bCs/>
                <w:szCs w:val="24"/>
              </w:rPr>
              <w:t>:</w:t>
            </w:r>
          </w:p>
          <w:p w14:paraId="7B25788C" w14:textId="77777777" w:rsidR="00671A76" w:rsidRDefault="00671A76" w:rsidP="00671A76">
            <w:pPr>
              <w:pStyle w:val="BodyTextIndent3"/>
              <w:numPr>
                <w:ilvl w:val="0"/>
                <w:numId w:val="31"/>
              </w:numPr>
              <w:tabs>
                <w:tab w:val="clear" w:pos="450"/>
                <w:tab w:val="clear" w:pos="1980"/>
                <w:tab w:val="clear" w:pos="2880"/>
              </w:tabs>
              <w:rPr>
                <w:bCs/>
                <w:szCs w:val="24"/>
              </w:rPr>
            </w:pPr>
            <w:r>
              <w:rPr>
                <w:bCs/>
                <w:szCs w:val="24"/>
              </w:rPr>
              <w:t xml:space="preserve">Respond to the Week 5 DQ questions according to the instructions given in the syllabus. </w:t>
            </w:r>
            <w:r w:rsidRPr="000F51A2">
              <w:rPr>
                <w:bCs/>
                <w:color w:val="FF0000"/>
                <w:szCs w:val="24"/>
                <w:u w:val="single"/>
              </w:rPr>
              <w:t>Do not post an attachment, place directly into the text box</w:t>
            </w:r>
            <w:r>
              <w:rPr>
                <w:bCs/>
                <w:szCs w:val="24"/>
              </w:rPr>
              <w:t>.</w:t>
            </w:r>
          </w:p>
          <w:p w14:paraId="678E7A69" w14:textId="77777777" w:rsidR="00671A76" w:rsidRDefault="00671A76" w:rsidP="00671A76">
            <w:pPr>
              <w:pStyle w:val="BodyTextIndent3"/>
              <w:tabs>
                <w:tab w:val="clear" w:pos="450"/>
                <w:tab w:val="clear" w:pos="1980"/>
                <w:tab w:val="clear" w:pos="2880"/>
              </w:tabs>
              <w:ind w:left="0" w:firstLine="0"/>
              <w:rPr>
                <w:bCs/>
                <w:szCs w:val="24"/>
              </w:rPr>
            </w:pPr>
          </w:p>
          <w:p w14:paraId="5FFAF492" w14:textId="77777777" w:rsidR="00DD3E41" w:rsidRDefault="00671A76" w:rsidP="00671A76">
            <w:pPr>
              <w:pStyle w:val="BodyTextIndent3"/>
              <w:numPr>
                <w:ilvl w:val="0"/>
                <w:numId w:val="31"/>
              </w:numPr>
              <w:tabs>
                <w:tab w:val="clear" w:pos="450"/>
                <w:tab w:val="clear" w:pos="1980"/>
                <w:tab w:val="clear" w:pos="2880"/>
              </w:tabs>
              <w:rPr>
                <w:bCs/>
                <w:szCs w:val="24"/>
              </w:rPr>
            </w:pPr>
            <w:r>
              <w:rPr>
                <w:bCs/>
                <w:szCs w:val="24"/>
              </w:rPr>
              <w:t xml:space="preserve">Post your IC for Week 5.  (Do not post this before the end of the week). </w:t>
            </w:r>
            <w:r w:rsidRPr="000F51A2">
              <w:rPr>
                <w:bCs/>
                <w:color w:val="FF0000"/>
                <w:szCs w:val="24"/>
                <w:u w:val="single"/>
              </w:rPr>
              <w:t>Do not post an attachment, place directly into the text box</w:t>
            </w:r>
            <w:r>
              <w:rPr>
                <w:bCs/>
                <w:szCs w:val="24"/>
              </w:rPr>
              <w:t>.</w:t>
            </w:r>
          </w:p>
          <w:p w14:paraId="39856A7E" w14:textId="77777777" w:rsidR="00D718D9" w:rsidRDefault="00D718D9" w:rsidP="00D718D9">
            <w:pPr>
              <w:pStyle w:val="ListParagraph"/>
              <w:rPr>
                <w:bCs/>
                <w:szCs w:val="24"/>
              </w:rPr>
            </w:pPr>
          </w:p>
          <w:p w14:paraId="4E533B5D" w14:textId="77777777" w:rsidR="00D718D9" w:rsidRPr="00671A76" w:rsidRDefault="00D718D9" w:rsidP="00D718D9">
            <w:pPr>
              <w:pStyle w:val="BodyTextIndent3"/>
              <w:tabs>
                <w:tab w:val="clear" w:pos="450"/>
                <w:tab w:val="clear" w:pos="1980"/>
                <w:tab w:val="clear" w:pos="2880"/>
              </w:tabs>
              <w:rPr>
                <w:bCs/>
                <w:szCs w:val="24"/>
              </w:rPr>
            </w:pPr>
            <w:r w:rsidRPr="00D31D71">
              <w:rPr>
                <w:b/>
                <w:bCs/>
                <w:szCs w:val="24"/>
                <w:u w:val="single"/>
              </w:rPr>
              <w:t xml:space="preserve">For your </w:t>
            </w:r>
            <w:r>
              <w:rPr>
                <w:b/>
                <w:bCs/>
                <w:szCs w:val="24"/>
                <w:u w:val="single"/>
              </w:rPr>
              <w:t>third</w:t>
            </w:r>
            <w:r w:rsidRPr="00D31D71">
              <w:rPr>
                <w:b/>
                <w:bCs/>
                <w:szCs w:val="24"/>
                <w:u w:val="single"/>
              </w:rPr>
              <w:t xml:space="preserve"> individual assignment</w:t>
            </w:r>
            <w:r w:rsidRPr="00B53D7C">
              <w:rPr>
                <w:b/>
                <w:bCs/>
                <w:color w:val="FF0000"/>
                <w:szCs w:val="24"/>
              </w:rPr>
              <w:t xml:space="preserve">:  See supplemental sheet for assignment #3.  </w:t>
            </w:r>
            <w:r w:rsidRPr="00B53D7C">
              <w:rPr>
                <w:b/>
                <w:bCs/>
                <w:color w:val="FF0000"/>
                <w:szCs w:val="24"/>
                <w:u w:val="single"/>
              </w:rPr>
              <w:t xml:space="preserve">Due </w:t>
            </w:r>
            <w:r w:rsidR="002E47CE">
              <w:rPr>
                <w:b/>
                <w:bCs/>
                <w:color w:val="FF0000"/>
                <w:szCs w:val="24"/>
                <w:u w:val="single"/>
              </w:rPr>
              <w:t>September 24</w:t>
            </w:r>
            <w:r>
              <w:rPr>
                <w:b/>
                <w:bCs/>
                <w:color w:val="FF0000"/>
                <w:szCs w:val="24"/>
                <w:u w:val="single"/>
              </w:rPr>
              <w:t>, 2023</w:t>
            </w:r>
            <w:r w:rsidRPr="00B53D7C">
              <w:rPr>
                <w:b/>
                <w:bCs/>
                <w:color w:val="FF0000"/>
                <w:szCs w:val="24"/>
              </w:rPr>
              <w:t xml:space="preserve"> by 11:59pm.  Post to “Assignment # 3” tab on </w:t>
            </w:r>
            <w:r>
              <w:rPr>
                <w:b/>
                <w:bCs/>
                <w:color w:val="FF0000"/>
                <w:szCs w:val="24"/>
              </w:rPr>
              <w:t>Canvas after posting to TurnitIn</w:t>
            </w:r>
            <w:r w:rsidRPr="00B53D7C">
              <w:rPr>
                <w:b/>
                <w:bCs/>
                <w:color w:val="FF0000"/>
                <w:szCs w:val="24"/>
              </w:rPr>
              <w:t xml:space="preserve">.  </w:t>
            </w:r>
            <w:r>
              <w:rPr>
                <w:b/>
                <w:bCs/>
                <w:color w:val="FF0000"/>
                <w:szCs w:val="24"/>
              </w:rPr>
              <w:t xml:space="preserve"> </w:t>
            </w:r>
          </w:p>
        </w:tc>
      </w:tr>
      <w:tr w:rsidR="00DA6C0C" w:rsidRPr="0004269D" w14:paraId="27E56831" w14:textId="77777777" w:rsidTr="00A827DF">
        <w:trPr>
          <w:trHeight w:val="296"/>
        </w:trPr>
        <w:tc>
          <w:tcPr>
            <w:tcW w:w="1998" w:type="dxa"/>
          </w:tcPr>
          <w:p w14:paraId="668F6D6C" w14:textId="77777777" w:rsidR="00DA6C0C" w:rsidRPr="00161861" w:rsidRDefault="00DA6C0C" w:rsidP="00E42B59">
            <w:pPr>
              <w:jc w:val="center"/>
              <w:rPr>
                <w:b/>
                <w:bCs/>
                <w:color w:val="FF0000"/>
                <w:u w:val="single"/>
              </w:rPr>
            </w:pPr>
            <w:r w:rsidRPr="00161861">
              <w:rPr>
                <w:b/>
                <w:bCs/>
                <w:color w:val="FF0000"/>
                <w:u w:val="single"/>
              </w:rPr>
              <w:t>Week 6</w:t>
            </w:r>
          </w:p>
          <w:p w14:paraId="2765B196" w14:textId="77777777" w:rsidR="00F82592" w:rsidRDefault="00E01A2B" w:rsidP="00F82592">
            <w:pPr>
              <w:jc w:val="center"/>
              <w:rPr>
                <w:b/>
                <w:bCs/>
              </w:rPr>
            </w:pPr>
            <w:r>
              <w:rPr>
                <w:b/>
                <w:bCs/>
              </w:rPr>
              <w:t>Sept. 25-Oct. 1</w:t>
            </w:r>
          </w:p>
          <w:p w14:paraId="035A89CF" w14:textId="77777777" w:rsidR="00DA6C0C" w:rsidRDefault="00DA6C0C" w:rsidP="00C075F2">
            <w:pPr>
              <w:jc w:val="center"/>
              <w:rPr>
                <w:b/>
                <w:bCs/>
                <w:color w:val="FF0000"/>
                <w:u w:val="single"/>
              </w:rPr>
            </w:pPr>
          </w:p>
          <w:p w14:paraId="43657429" w14:textId="77777777" w:rsidR="00DA6C0C" w:rsidRPr="0004269D" w:rsidRDefault="00DA6C0C" w:rsidP="00C075F2">
            <w:pPr>
              <w:jc w:val="center"/>
              <w:rPr>
                <w:bCs/>
              </w:rPr>
            </w:pPr>
          </w:p>
        </w:tc>
        <w:tc>
          <w:tcPr>
            <w:tcW w:w="1530" w:type="dxa"/>
          </w:tcPr>
          <w:p w14:paraId="262617F2" w14:textId="77777777" w:rsidR="00DA6C0C" w:rsidRPr="00E5787A" w:rsidRDefault="00E5787A" w:rsidP="00DA6C0C">
            <w:pPr>
              <w:jc w:val="center"/>
              <w:rPr>
                <w:b/>
                <w:bCs/>
                <w:szCs w:val="24"/>
              </w:rPr>
            </w:pPr>
            <w:r w:rsidRPr="00E5787A">
              <w:rPr>
                <w:b/>
                <w:bCs/>
                <w:szCs w:val="24"/>
              </w:rPr>
              <w:t>Chapter 11</w:t>
            </w:r>
          </w:p>
          <w:p w14:paraId="1E716A98" w14:textId="77777777" w:rsidR="00E5787A" w:rsidRDefault="00E5787A" w:rsidP="00DA6C0C">
            <w:pPr>
              <w:jc w:val="center"/>
              <w:rPr>
                <w:b/>
                <w:bCs/>
                <w:szCs w:val="24"/>
              </w:rPr>
            </w:pPr>
          </w:p>
          <w:p w14:paraId="00130E3B" w14:textId="77777777" w:rsidR="00E5787A" w:rsidRPr="008C52BE" w:rsidRDefault="00E5787A" w:rsidP="00DA6C0C">
            <w:pPr>
              <w:jc w:val="center"/>
              <w:rPr>
                <w:bCs/>
                <w:szCs w:val="24"/>
              </w:rPr>
            </w:pPr>
            <w:r w:rsidRPr="00E5787A">
              <w:rPr>
                <w:b/>
                <w:bCs/>
                <w:szCs w:val="24"/>
              </w:rPr>
              <w:t>Chapter 12</w:t>
            </w:r>
          </w:p>
        </w:tc>
        <w:tc>
          <w:tcPr>
            <w:tcW w:w="5328" w:type="dxa"/>
          </w:tcPr>
          <w:p w14:paraId="7615AC12" w14:textId="77777777" w:rsidR="00E5787A" w:rsidRDefault="00926DB2" w:rsidP="00E5787A">
            <w:pPr>
              <w:rPr>
                <w:b/>
                <w:bCs/>
                <w:color w:val="FF0000"/>
                <w:sz w:val="22"/>
                <w:szCs w:val="22"/>
              </w:rPr>
            </w:pPr>
            <w:r>
              <w:rPr>
                <w:b/>
                <w:bCs/>
                <w:szCs w:val="24"/>
              </w:rPr>
              <w:t>Organizational Culture and Control</w:t>
            </w:r>
          </w:p>
          <w:p w14:paraId="3877290D" w14:textId="77777777" w:rsidR="00E5787A" w:rsidRDefault="00E5787A" w:rsidP="00E5787A">
            <w:pPr>
              <w:rPr>
                <w:b/>
                <w:bCs/>
                <w:color w:val="FF0000"/>
                <w:sz w:val="22"/>
                <w:szCs w:val="22"/>
              </w:rPr>
            </w:pPr>
          </w:p>
          <w:p w14:paraId="4E6E983C" w14:textId="77777777" w:rsidR="00E5787A" w:rsidRDefault="00926DB2" w:rsidP="00E5787A">
            <w:pPr>
              <w:rPr>
                <w:b/>
                <w:bCs/>
                <w:szCs w:val="24"/>
              </w:rPr>
            </w:pPr>
            <w:r>
              <w:rPr>
                <w:b/>
                <w:bCs/>
                <w:szCs w:val="24"/>
              </w:rPr>
              <w:t>Innovation and Change</w:t>
            </w:r>
          </w:p>
          <w:p w14:paraId="03D31EB3" w14:textId="77777777" w:rsidR="00E5787A" w:rsidRDefault="00E5787A" w:rsidP="00E5787A">
            <w:pPr>
              <w:rPr>
                <w:b/>
                <w:bCs/>
                <w:szCs w:val="24"/>
              </w:rPr>
            </w:pPr>
          </w:p>
          <w:p w14:paraId="554D77E4" w14:textId="77777777" w:rsidR="00671A76" w:rsidRPr="00242677" w:rsidRDefault="00671A76" w:rsidP="00671A76">
            <w:pPr>
              <w:pStyle w:val="Footer"/>
              <w:tabs>
                <w:tab w:val="clear" w:pos="4320"/>
                <w:tab w:val="clear" w:pos="8640"/>
              </w:tabs>
              <w:rPr>
                <w:b/>
                <w:bCs/>
                <w:szCs w:val="24"/>
              </w:rPr>
            </w:pPr>
            <w:r w:rsidRPr="00242677">
              <w:rPr>
                <w:b/>
                <w:bCs/>
                <w:szCs w:val="24"/>
                <w:u w:val="single"/>
              </w:rPr>
              <w:t xml:space="preserve">In addition to the </w:t>
            </w:r>
            <w:r>
              <w:rPr>
                <w:b/>
                <w:bCs/>
                <w:szCs w:val="24"/>
                <w:u w:val="single"/>
              </w:rPr>
              <w:t xml:space="preserve">Week 6 chapter </w:t>
            </w:r>
            <w:r w:rsidRPr="00242677">
              <w:rPr>
                <w:b/>
                <w:bCs/>
                <w:szCs w:val="24"/>
                <w:u w:val="single"/>
              </w:rPr>
              <w:t>readings</w:t>
            </w:r>
            <w:r>
              <w:rPr>
                <w:b/>
                <w:bCs/>
                <w:szCs w:val="24"/>
              </w:rPr>
              <w:t>:</w:t>
            </w:r>
          </w:p>
          <w:p w14:paraId="17FD4EE1" w14:textId="77777777" w:rsidR="00671A76" w:rsidRDefault="00671A76" w:rsidP="00671A76">
            <w:pPr>
              <w:pStyle w:val="BodyTextIndent3"/>
              <w:numPr>
                <w:ilvl w:val="0"/>
                <w:numId w:val="32"/>
              </w:numPr>
              <w:tabs>
                <w:tab w:val="clear" w:pos="450"/>
                <w:tab w:val="clear" w:pos="1980"/>
                <w:tab w:val="clear" w:pos="2880"/>
              </w:tabs>
              <w:rPr>
                <w:bCs/>
                <w:szCs w:val="24"/>
              </w:rPr>
            </w:pPr>
            <w:r>
              <w:rPr>
                <w:bCs/>
                <w:szCs w:val="24"/>
              </w:rPr>
              <w:t xml:space="preserve">Respond to the Week 6 DQ questions according to the instructions given in the syllabus. </w:t>
            </w:r>
            <w:r w:rsidRPr="000F51A2">
              <w:rPr>
                <w:bCs/>
                <w:color w:val="FF0000"/>
                <w:szCs w:val="24"/>
                <w:u w:val="single"/>
              </w:rPr>
              <w:t>Do not post an attachment, place directly into the text box</w:t>
            </w:r>
            <w:r>
              <w:rPr>
                <w:bCs/>
                <w:szCs w:val="24"/>
              </w:rPr>
              <w:t>.</w:t>
            </w:r>
          </w:p>
          <w:p w14:paraId="6BC7DA8A" w14:textId="77777777" w:rsidR="00671A76" w:rsidRDefault="00671A76" w:rsidP="00671A76">
            <w:pPr>
              <w:pStyle w:val="BodyTextIndent3"/>
              <w:tabs>
                <w:tab w:val="clear" w:pos="450"/>
                <w:tab w:val="clear" w:pos="1980"/>
                <w:tab w:val="clear" w:pos="2880"/>
              </w:tabs>
              <w:ind w:left="0" w:firstLine="0"/>
              <w:rPr>
                <w:bCs/>
                <w:szCs w:val="24"/>
              </w:rPr>
            </w:pPr>
          </w:p>
          <w:p w14:paraId="6D17C0F0" w14:textId="77777777" w:rsidR="00671A76" w:rsidRDefault="00671A76" w:rsidP="00671A76">
            <w:pPr>
              <w:pStyle w:val="BodyTextIndent3"/>
              <w:numPr>
                <w:ilvl w:val="0"/>
                <w:numId w:val="32"/>
              </w:numPr>
              <w:tabs>
                <w:tab w:val="clear" w:pos="450"/>
                <w:tab w:val="clear" w:pos="1980"/>
                <w:tab w:val="clear" w:pos="2880"/>
              </w:tabs>
              <w:rPr>
                <w:bCs/>
                <w:szCs w:val="24"/>
              </w:rPr>
            </w:pPr>
            <w:r w:rsidRPr="00BD6AFE">
              <w:rPr>
                <w:bCs/>
                <w:szCs w:val="24"/>
              </w:rPr>
              <w:t xml:space="preserve">Post your IC for Week 6.  (Do not post this before the end of the week). </w:t>
            </w:r>
            <w:r w:rsidRPr="00BD6AFE">
              <w:rPr>
                <w:bCs/>
                <w:color w:val="FF0000"/>
                <w:szCs w:val="24"/>
                <w:u w:val="single"/>
              </w:rPr>
              <w:t>Do not post an attachment, place directly into the text box</w:t>
            </w:r>
            <w:r w:rsidRPr="00BD6AFE">
              <w:rPr>
                <w:bCs/>
                <w:szCs w:val="24"/>
              </w:rPr>
              <w:t>.</w:t>
            </w:r>
          </w:p>
          <w:p w14:paraId="4351AB1A" w14:textId="77777777" w:rsidR="00E959EF" w:rsidRPr="00E959EF" w:rsidRDefault="00E959EF" w:rsidP="00E959EF">
            <w:pPr>
              <w:pStyle w:val="ListParagraph"/>
              <w:rPr>
                <w:bCs/>
                <w:sz w:val="22"/>
                <w:szCs w:val="22"/>
              </w:rPr>
            </w:pPr>
          </w:p>
          <w:p w14:paraId="2F1DDE49" w14:textId="77777777" w:rsidR="00E959EF" w:rsidRPr="00E959EF" w:rsidRDefault="00671A76" w:rsidP="00671A76">
            <w:pPr>
              <w:rPr>
                <w:bCs/>
                <w:sz w:val="22"/>
                <w:szCs w:val="22"/>
              </w:rPr>
            </w:pPr>
            <w:r w:rsidRPr="00D31D71">
              <w:rPr>
                <w:b/>
                <w:bCs/>
                <w:szCs w:val="24"/>
                <w:u w:val="single"/>
              </w:rPr>
              <w:t xml:space="preserve">For your </w:t>
            </w:r>
            <w:r>
              <w:rPr>
                <w:b/>
                <w:bCs/>
                <w:szCs w:val="24"/>
                <w:u w:val="single"/>
              </w:rPr>
              <w:t>fourth</w:t>
            </w:r>
            <w:r w:rsidRPr="00D31D71">
              <w:rPr>
                <w:b/>
                <w:bCs/>
                <w:szCs w:val="24"/>
                <w:u w:val="single"/>
              </w:rPr>
              <w:t xml:space="preserve"> individual assignment</w:t>
            </w:r>
            <w:r w:rsidRPr="00B53D7C">
              <w:rPr>
                <w:b/>
                <w:bCs/>
                <w:color w:val="FF0000"/>
                <w:szCs w:val="24"/>
              </w:rPr>
              <w:t xml:space="preserve">:  See supplemental sheet for assignment # 4.  </w:t>
            </w:r>
            <w:r w:rsidRPr="00B53D7C">
              <w:rPr>
                <w:b/>
                <w:bCs/>
                <w:color w:val="FF0000"/>
                <w:szCs w:val="24"/>
                <w:u w:val="single"/>
              </w:rPr>
              <w:t xml:space="preserve">Due </w:t>
            </w:r>
            <w:r w:rsidR="002E47CE">
              <w:rPr>
                <w:b/>
                <w:bCs/>
                <w:color w:val="FF0000"/>
                <w:szCs w:val="24"/>
                <w:u w:val="single"/>
              </w:rPr>
              <w:t>October 1</w:t>
            </w:r>
            <w:r>
              <w:rPr>
                <w:b/>
                <w:bCs/>
                <w:color w:val="FF0000"/>
                <w:szCs w:val="24"/>
                <w:u w:val="single"/>
              </w:rPr>
              <w:t>, 2023</w:t>
            </w:r>
            <w:r w:rsidRPr="00B53D7C">
              <w:rPr>
                <w:b/>
                <w:bCs/>
                <w:color w:val="FF0000"/>
                <w:szCs w:val="24"/>
              </w:rPr>
              <w:t xml:space="preserve"> by 11:59pm.  Post to “Assignment # 4” tab on </w:t>
            </w:r>
            <w:r>
              <w:rPr>
                <w:b/>
                <w:bCs/>
                <w:color w:val="FF0000"/>
                <w:szCs w:val="24"/>
              </w:rPr>
              <w:t>Canvas after posting to TurnitIn</w:t>
            </w:r>
            <w:r w:rsidRPr="00B53D7C">
              <w:rPr>
                <w:b/>
                <w:bCs/>
                <w:color w:val="FF0000"/>
                <w:szCs w:val="24"/>
              </w:rPr>
              <w:t xml:space="preserve">.  </w:t>
            </w:r>
            <w:r>
              <w:rPr>
                <w:b/>
                <w:bCs/>
                <w:color w:val="FF0000"/>
                <w:szCs w:val="24"/>
              </w:rPr>
              <w:t xml:space="preserve"> </w:t>
            </w:r>
          </w:p>
        </w:tc>
      </w:tr>
      <w:tr w:rsidR="00DA6C0C" w:rsidRPr="0004269D" w14:paraId="0F68C71B" w14:textId="77777777" w:rsidTr="00A827DF">
        <w:tc>
          <w:tcPr>
            <w:tcW w:w="1998" w:type="dxa"/>
          </w:tcPr>
          <w:p w14:paraId="26DAF931" w14:textId="77777777" w:rsidR="00DA6C0C" w:rsidRDefault="00DA6C0C" w:rsidP="00E42B59">
            <w:pPr>
              <w:jc w:val="center"/>
              <w:rPr>
                <w:b/>
                <w:bCs/>
                <w:color w:val="FF0000"/>
                <w:szCs w:val="24"/>
                <w:u w:val="single"/>
              </w:rPr>
            </w:pPr>
            <w:r w:rsidRPr="00212955">
              <w:rPr>
                <w:b/>
                <w:bCs/>
                <w:color w:val="FF0000"/>
                <w:szCs w:val="24"/>
                <w:u w:val="single"/>
              </w:rPr>
              <w:t>Week 7</w:t>
            </w:r>
          </w:p>
          <w:p w14:paraId="39969B07" w14:textId="77777777" w:rsidR="00F82592" w:rsidRDefault="004F4785" w:rsidP="00F82592">
            <w:pPr>
              <w:jc w:val="center"/>
              <w:rPr>
                <w:b/>
                <w:bCs/>
              </w:rPr>
            </w:pPr>
            <w:r>
              <w:rPr>
                <w:bCs/>
                <w:szCs w:val="24"/>
              </w:rPr>
              <w:t xml:space="preserve"> </w:t>
            </w:r>
            <w:r w:rsidR="00E01A2B">
              <w:rPr>
                <w:b/>
                <w:bCs/>
              </w:rPr>
              <w:t>Oct. 2-Oct. 8</w:t>
            </w:r>
          </w:p>
          <w:p w14:paraId="61C6274B" w14:textId="77777777" w:rsidR="00F82592" w:rsidRDefault="00F82592" w:rsidP="00F82592">
            <w:pPr>
              <w:jc w:val="center"/>
              <w:rPr>
                <w:b/>
                <w:bCs/>
              </w:rPr>
            </w:pPr>
          </w:p>
          <w:p w14:paraId="09DE5A97" w14:textId="77777777" w:rsidR="00F82592" w:rsidRDefault="00F82592" w:rsidP="00F82592">
            <w:pPr>
              <w:jc w:val="center"/>
              <w:rPr>
                <w:b/>
                <w:bCs/>
              </w:rPr>
            </w:pPr>
          </w:p>
          <w:p w14:paraId="32460D60" w14:textId="77777777" w:rsidR="00DA6C0C" w:rsidRPr="0004269D" w:rsidRDefault="00DA6C0C" w:rsidP="00E42B59">
            <w:pPr>
              <w:jc w:val="center"/>
              <w:rPr>
                <w:bCs/>
              </w:rPr>
            </w:pPr>
            <w:r w:rsidRPr="00C97B91">
              <w:rPr>
                <w:b/>
                <w:bCs/>
                <w:color w:val="FF0000"/>
                <w:sz w:val="44"/>
                <w:szCs w:val="44"/>
                <w:u w:val="single"/>
              </w:rPr>
              <w:t>Midterm</w:t>
            </w:r>
          </w:p>
        </w:tc>
        <w:tc>
          <w:tcPr>
            <w:tcW w:w="1530" w:type="dxa"/>
          </w:tcPr>
          <w:p w14:paraId="447BF065" w14:textId="77777777" w:rsidR="00DA6C0C" w:rsidRDefault="00E5787A" w:rsidP="00A827DF">
            <w:pPr>
              <w:jc w:val="center"/>
              <w:rPr>
                <w:b/>
                <w:szCs w:val="24"/>
              </w:rPr>
            </w:pPr>
            <w:r w:rsidRPr="00E5787A">
              <w:rPr>
                <w:b/>
                <w:szCs w:val="24"/>
              </w:rPr>
              <w:t>Chapter 13</w:t>
            </w:r>
          </w:p>
          <w:p w14:paraId="61C22855" w14:textId="77777777" w:rsidR="00C77069" w:rsidRDefault="00C77069" w:rsidP="00A827DF">
            <w:pPr>
              <w:jc w:val="center"/>
              <w:rPr>
                <w:b/>
                <w:szCs w:val="24"/>
              </w:rPr>
            </w:pPr>
          </w:p>
          <w:p w14:paraId="70923651" w14:textId="77777777" w:rsidR="00C77069" w:rsidRPr="00E5787A" w:rsidRDefault="00C77069" w:rsidP="00A827DF">
            <w:pPr>
              <w:jc w:val="center"/>
              <w:rPr>
                <w:b/>
                <w:szCs w:val="24"/>
              </w:rPr>
            </w:pPr>
            <w:r>
              <w:rPr>
                <w:b/>
                <w:szCs w:val="24"/>
              </w:rPr>
              <w:t>Chapter 14</w:t>
            </w:r>
          </w:p>
        </w:tc>
        <w:tc>
          <w:tcPr>
            <w:tcW w:w="5328" w:type="dxa"/>
          </w:tcPr>
          <w:p w14:paraId="343AC1C7" w14:textId="77777777" w:rsidR="00E5787A" w:rsidRPr="00C77069" w:rsidRDefault="00C77069" w:rsidP="00E5787A">
            <w:pPr>
              <w:rPr>
                <w:b/>
                <w:bCs/>
                <w:szCs w:val="24"/>
              </w:rPr>
            </w:pPr>
            <w:r w:rsidRPr="00C77069">
              <w:rPr>
                <w:b/>
                <w:bCs/>
                <w:szCs w:val="24"/>
              </w:rPr>
              <w:t>Decision-Making Process</w:t>
            </w:r>
          </w:p>
          <w:p w14:paraId="4D28CEFA" w14:textId="77777777" w:rsidR="00C77069" w:rsidRDefault="00C77069" w:rsidP="00E5787A">
            <w:pPr>
              <w:rPr>
                <w:bCs/>
                <w:szCs w:val="24"/>
              </w:rPr>
            </w:pPr>
          </w:p>
          <w:p w14:paraId="319924F0" w14:textId="77777777" w:rsidR="00C77069" w:rsidRDefault="00C77069" w:rsidP="00E5787A">
            <w:pPr>
              <w:rPr>
                <w:b/>
                <w:bCs/>
                <w:szCs w:val="24"/>
              </w:rPr>
            </w:pPr>
            <w:r>
              <w:rPr>
                <w:b/>
                <w:bCs/>
                <w:szCs w:val="24"/>
              </w:rPr>
              <w:t>Conflict, Power, and Politics</w:t>
            </w:r>
          </w:p>
          <w:p w14:paraId="5B2AD60A" w14:textId="77777777" w:rsidR="00E5787A" w:rsidRDefault="00E5787A" w:rsidP="00E5787A">
            <w:pPr>
              <w:rPr>
                <w:b/>
                <w:bCs/>
                <w:szCs w:val="24"/>
              </w:rPr>
            </w:pPr>
          </w:p>
          <w:p w14:paraId="15622915" w14:textId="77777777" w:rsidR="00671A76" w:rsidRPr="00242677" w:rsidRDefault="00671A76" w:rsidP="00671A76">
            <w:pPr>
              <w:pStyle w:val="Footer"/>
              <w:tabs>
                <w:tab w:val="clear" w:pos="4320"/>
                <w:tab w:val="clear" w:pos="8640"/>
              </w:tabs>
              <w:rPr>
                <w:b/>
                <w:bCs/>
                <w:szCs w:val="24"/>
              </w:rPr>
            </w:pPr>
            <w:r w:rsidRPr="00242677">
              <w:rPr>
                <w:b/>
                <w:bCs/>
                <w:szCs w:val="24"/>
                <w:u w:val="single"/>
              </w:rPr>
              <w:t xml:space="preserve">In addition to the </w:t>
            </w:r>
            <w:r>
              <w:rPr>
                <w:b/>
                <w:bCs/>
                <w:szCs w:val="24"/>
                <w:u w:val="single"/>
              </w:rPr>
              <w:t xml:space="preserve">Week 7 chapter </w:t>
            </w:r>
            <w:r w:rsidRPr="00242677">
              <w:rPr>
                <w:b/>
                <w:bCs/>
                <w:szCs w:val="24"/>
                <w:u w:val="single"/>
              </w:rPr>
              <w:t>readings</w:t>
            </w:r>
            <w:r>
              <w:rPr>
                <w:b/>
                <w:bCs/>
                <w:szCs w:val="24"/>
              </w:rPr>
              <w:t>:</w:t>
            </w:r>
          </w:p>
          <w:p w14:paraId="71CED03C" w14:textId="77777777" w:rsidR="00671A76" w:rsidRDefault="00671A76" w:rsidP="00671A76">
            <w:pPr>
              <w:pStyle w:val="BodyTextIndent3"/>
              <w:numPr>
                <w:ilvl w:val="0"/>
                <w:numId w:val="33"/>
              </w:numPr>
              <w:tabs>
                <w:tab w:val="clear" w:pos="450"/>
                <w:tab w:val="clear" w:pos="1980"/>
                <w:tab w:val="clear" w:pos="2880"/>
              </w:tabs>
              <w:rPr>
                <w:bCs/>
                <w:szCs w:val="24"/>
              </w:rPr>
            </w:pPr>
            <w:r>
              <w:rPr>
                <w:bCs/>
                <w:szCs w:val="24"/>
              </w:rPr>
              <w:t xml:space="preserve">Respond to the Week 7 DQ questions according to the instructions given in the syllabus. </w:t>
            </w:r>
            <w:r w:rsidRPr="000F51A2">
              <w:rPr>
                <w:bCs/>
                <w:color w:val="FF0000"/>
                <w:szCs w:val="24"/>
                <w:u w:val="single"/>
              </w:rPr>
              <w:t>Do not post an attachment, place directly into the text box</w:t>
            </w:r>
            <w:r>
              <w:rPr>
                <w:bCs/>
                <w:szCs w:val="24"/>
              </w:rPr>
              <w:t>.</w:t>
            </w:r>
          </w:p>
          <w:p w14:paraId="2617842F" w14:textId="77777777" w:rsidR="00671A76" w:rsidRDefault="00671A76" w:rsidP="00671A76">
            <w:pPr>
              <w:pStyle w:val="BodyTextIndent3"/>
              <w:tabs>
                <w:tab w:val="clear" w:pos="450"/>
                <w:tab w:val="clear" w:pos="1980"/>
                <w:tab w:val="clear" w:pos="2880"/>
              </w:tabs>
              <w:ind w:left="720" w:firstLine="0"/>
              <w:rPr>
                <w:bCs/>
                <w:szCs w:val="24"/>
              </w:rPr>
            </w:pPr>
          </w:p>
          <w:p w14:paraId="6F36D89C" w14:textId="77777777" w:rsidR="00E5787A" w:rsidRPr="00D718D9" w:rsidRDefault="00671A76" w:rsidP="00D718D9">
            <w:pPr>
              <w:pStyle w:val="ListParagraph"/>
              <w:numPr>
                <w:ilvl w:val="0"/>
                <w:numId w:val="33"/>
              </w:numPr>
              <w:rPr>
                <w:bCs/>
                <w:szCs w:val="24"/>
              </w:rPr>
            </w:pPr>
            <w:r w:rsidRPr="00D718D9">
              <w:rPr>
                <w:bCs/>
                <w:szCs w:val="24"/>
              </w:rPr>
              <w:t xml:space="preserve">Post your IC for Week 7.  (Do not post this before the end of the week). </w:t>
            </w:r>
            <w:r w:rsidRPr="00D718D9">
              <w:rPr>
                <w:bCs/>
                <w:color w:val="FF0000"/>
                <w:szCs w:val="24"/>
                <w:u w:val="single"/>
              </w:rPr>
              <w:t>Do not post an attachment, place directly into the text box</w:t>
            </w:r>
            <w:r w:rsidRPr="00D718D9">
              <w:rPr>
                <w:bCs/>
                <w:szCs w:val="24"/>
              </w:rPr>
              <w:t>.</w:t>
            </w:r>
          </w:p>
          <w:p w14:paraId="2620DB33" w14:textId="77777777" w:rsidR="00671A76" w:rsidRPr="00B53D7C" w:rsidRDefault="00671A76" w:rsidP="00671A76">
            <w:pPr>
              <w:rPr>
                <w:b/>
                <w:bCs/>
                <w:szCs w:val="24"/>
              </w:rPr>
            </w:pPr>
          </w:p>
          <w:p w14:paraId="5585F730" w14:textId="77777777" w:rsidR="00DA6C0C" w:rsidRPr="00D86DD0" w:rsidRDefault="00E5787A" w:rsidP="004E5D25">
            <w:pPr>
              <w:rPr>
                <w:b/>
                <w:bCs/>
              </w:rPr>
            </w:pPr>
            <w:r w:rsidRPr="001411BA">
              <w:rPr>
                <w:b/>
                <w:bCs/>
                <w:color w:val="FF0000"/>
                <w:sz w:val="32"/>
                <w:szCs w:val="32"/>
                <w:highlight w:val="yellow"/>
              </w:rPr>
              <w:t xml:space="preserve">Mid Term grades will consist of </w:t>
            </w:r>
            <w:r w:rsidR="00D9165F">
              <w:rPr>
                <w:b/>
                <w:bCs/>
                <w:color w:val="FF0000"/>
                <w:sz w:val="32"/>
                <w:szCs w:val="32"/>
                <w:highlight w:val="yellow"/>
              </w:rPr>
              <w:t>online participation points and the four</w:t>
            </w:r>
            <w:r w:rsidRPr="001411BA">
              <w:rPr>
                <w:b/>
                <w:bCs/>
                <w:color w:val="FF0000"/>
                <w:sz w:val="32"/>
                <w:szCs w:val="32"/>
                <w:highlight w:val="yellow"/>
              </w:rPr>
              <w:t xml:space="preserve"> supplemental assignments.</w:t>
            </w:r>
            <w:r w:rsidRPr="001411BA">
              <w:rPr>
                <w:b/>
                <w:bCs/>
                <w:color w:val="FF0000"/>
                <w:sz w:val="32"/>
                <w:szCs w:val="32"/>
              </w:rPr>
              <w:t xml:space="preserve">  </w:t>
            </w:r>
          </w:p>
        </w:tc>
      </w:tr>
      <w:tr w:rsidR="00AB3AD7" w:rsidRPr="0004269D" w14:paraId="2EEF56E1" w14:textId="77777777" w:rsidTr="00A827DF">
        <w:tc>
          <w:tcPr>
            <w:tcW w:w="1998" w:type="dxa"/>
          </w:tcPr>
          <w:p w14:paraId="41AB020B" w14:textId="77777777" w:rsidR="00AB3AD7" w:rsidRPr="00E34DA5" w:rsidRDefault="00AB3AD7" w:rsidP="00AB3AD7">
            <w:pPr>
              <w:jc w:val="center"/>
              <w:rPr>
                <w:b/>
                <w:bCs/>
                <w:color w:val="FF0000"/>
                <w:szCs w:val="24"/>
                <w:u w:val="single"/>
              </w:rPr>
            </w:pPr>
            <w:r w:rsidRPr="00E34DA5">
              <w:rPr>
                <w:b/>
                <w:bCs/>
                <w:color w:val="FF0000"/>
                <w:szCs w:val="24"/>
                <w:u w:val="single"/>
              </w:rPr>
              <w:t>Week 8</w:t>
            </w:r>
          </w:p>
          <w:p w14:paraId="587A326B" w14:textId="77777777" w:rsidR="00AB3AD7" w:rsidRPr="002C0AA9" w:rsidRDefault="00AB3AD7" w:rsidP="00AB3AD7">
            <w:pPr>
              <w:jc w:val="center"/>
              <w:rPr>
                <w:b/>
                <w:bCs/>
              </w:rPr>
            </w:pPr>
            <w:r>
              <w:rPr>
                <w:b/>
                <w:bCs/>
              </w:rPr>
              <w:t>Oct. 9-Oct. 15</w:t>
            </w:r>
          </w:p>
          <w:p w14:paraId="62ED0537" w14:textId="77777777" w:rsidR="00AB3AD7" w:rsidRPr="00E34DA5" w:rsidRDefault="00AB3AD7" w:rsidP="00AB3AD7">
            <w:pPr>
              <w:jc w:val="center"/>
              <w:rPr>
                <w:bCs/>
                <w:szCs w:val="24"/>
              </w:rPr>
            </w:pPr>
          </w:p>
        </w:tc>
        <w:tc>
          <w:tcPr>
            <w:tcW w:w="1530" w:type="dxa"/>
          </w:tcPr>
          <w:p w14:paraId="39EE00B9" w14:textId="77777777" w:rsidR="00AB3AD7" w:rsidRPr="00A964C2" w:rsidRDefault="00AB3AD7" w:rsidP="00AB3AD7">
            <w:pPr>
              <w:jc w:val="center"/>
              <w:rPr>
                <w:bCs/>
                <w:color w:val="FF0000"/>
                <w:sz w:val="28"/>
                <w:szCs w:val="28"/>
              </w:rPr>
            </w:pPr>
            <w:r>
              <w:rPr>
                <w:bCs/>
                <w:color w:val="FF0000"/>
                <w:sz w:val="28"/>
                <w:szCs w:val="28"/>
              </w:rPr>
              <w:t>First Team Final Project</w:t>
            </w:r>
            <w:r w:rsidRPr="00A964C2">
              <w:rPr>
                <w:bCs/>
                <w:color w:val="FF0000"/>
                <w:sz w:val="28"/>
                <w:szCs w:val="28"/>
              </w:rPr>
              <w:t xml:space="preserve">  </w:t>
            </w:r>
          </w:p>
        </w:tc>
        <w:tc>
          <w:tcPr>
            <w:tcW w:w="5328" w:type="dxa"/>
          </w:tcPr>
          <w:p w14:paraId="7A9E88B4" w14:textId="77777777" w:rsidR="00AB3AD7" w:rsidRPr="0023478B" w:rsidRDefault="00AB3AD7" w:rsidP="000C468E">
            <w:pPr>
              <w:rPr>
                <w:bCs/>
                <w:color w:val="FF0000"/>
                <w:szCs w:val="24"/>
              </w:rPr>
            </w:pPr>
            <w:r w:rsidRPr="00004FF5">
              <w:rPr>
                <w:bCs/>
                <w:color w:val="FF0000"/>
                <w:szCs w:val="24"/>
              </w:rPr>
              <w:t xml:space="preserve">You will be working on your team’s </w:t>
            </w:r>
            <w:r>
              <w:rPr>
                <w:bCs/>
                <w:color w:val="FF0000"/>
                <w:szCs w:val="24"/>
              </w:rPr>
              <w:t>first collaborative case study.</w:t>
            </w:r>
            <w:r w:rsidRPr="00004FF5">
              <w:rPr>
                <w:bCs/>
                <w:color w:val="FF0000"/>
                <w:szCs w:val="24"/>
              </w:rPr>
              <w:t xml:space="preserve">  Submit written section</w:t>
            </w:r>
            <w:r>
              <w:rPr>
                <w:bCs/>
                <w:color w:val="FF0000"/>
                <w:szCs w:val="24"/>
              </w:rPr>
              <w:t>s</w:t>
            </w:r>
            <w:r w:rsidRPr="00004FF5">
              <w:rPr>
                <w:bCs/>
                <w:color w:val="FF0000"/>
                <w:szCs w:val="24"/>
              </w:rPr>
              <w:t xml:space="preserve"> to the respective TurnitIn portal or tab</w:t>
            </w:r>
            <w:r>
              <w:rPr>
                <w:bCs/>
                <w:color w:val="FF0000"/>
                <w:szCs w:val="24"/>
              </w:rPr>
              <w:t>.</w:t>
            </w:r>
            <w:r w:rsidRPr="00004FF5">
              <w:rPr>
                <w:bCs/>
                <w:color w:val="FF0000"/>
                <w:szCs w:val="24"/>
              </w:rPr>
              <w:t xml:space="preserve">  </w:t>
            </w:r>
            <w:r>
              <w:rPr>
                <w:bCs/>
                <w:color w:val="FF0000"/>
                <w:szCs w:val="24"/>
              </w:rPr>
              <w:t xml:space="preserve">Submit to TurnitIn by </w:t>
            </w:r>
            <w:r w:rsidR="000C468E">
              <w:rPr>
                <w:b/>
                <w:bCs/>
                <w:color w:val="FF0000"/>
                <w:szCs w:val="24"/>
                <w:u w:val="single"/>
              </w:rPr>
              <w:t>October 15,</w:t>
            </w:r>
            <w:r w:rsidRPr="0023478B">
              <w:rPr>
                <w:b/>
                <w:bCs/>
                <w:color w:val="FF0000"/>
                <w:szCs w:val="24"/>
                <w:u w:val="single"/>
              </w:rPr>
              <w:t xml:space="preserve"> </w:t>
            </w:r>
            <w:r w:rsidR="005D048A">
              <w:rPr>
                <w:b/>
                <w:bCs/>
                <w:color w:val="FF0000"/>
                <w:szCs w:val="24"/>
                <w:u w:val="single"/>
              </w:rPr>
              <w:t xml:space="preserve">2023 </w:t>
            </w:r>
            <w:r w:rsidRPr="0023478B">
              <w:rPr>
                <w:b/>
                <w:bCs/>
                <w:color w:val="FF0000"/>
                <w:szCs w:val="24"/>
                <w:u w:val="single"/>
              </w:rPr>
              <w:t>by 11:59pm</w:t>
            </w:r>
            <w:r>
              <w:rPr>
                <w:bCs/>
                <w:color w:val="FF0000"/>
                <w:szCs w:val="24"/>
              </w:rPr>
              <w:t>.</w:t>
            </w:r>
          </w:p>
        </w:tc>
      </w:tr>
      <w:tr w:rsidR="00AB3AD7" w:rsidRPr="0004269D" w14:paraId="18D58F1B" w14:textId="77777777" w:rsidTr="00A827DF">
        <w:tc>
          <w:tcPr>
            <w:tcW w:w="1998" w:type="dxa"/>
          </w:tcPr>
          <w:p w14:paraId="2EE4C863" w14:textId="77777777" w:rsidR="00AB3AD7" w:rsidRPr="00E34DA5" w:rsidRDefault="00AB3AD7" w:rsidP="00AB3AD7">
            <w:pPr>
              <w:jc w:val="center"/>
              <w:rPr>
                <w:b/>
                <w:bCs/>
                <w:color w:val="FF0000"/>
                <w:szCs w:val="24"/>
                <w:u w:val="single"/>
              </w:rPr>
            </w:pPr>
            <w:r w:rsidRPr="00E34DA5">
              <w:rPr>
                <w:b/>
                <w:bCs/>
                <w:color w:val="FF0000"/>
                <w:szCs w:val="24"/>
                <w:u w:val="single"/>
              </w:rPr>
              <w:t>Week 9</w:t>
            </w:r>
          </w:p>
          <w:p w14:paraId="19E83EDB" w14:textId="77777777" w:rsidR="00AB3AD7" w:rsidRPr="00213604" w:rsidRDefault="00AB3AD7" w:rsidP="00AB3AD7">
            <w:pPr>
              <w:jc w:val="center"/>
              <w:rPr>
                <w:b/>
                <w:bCs/>
                <w:color w:val="0070C0"/>
                <w:sz w:val="32"/>
                <w:szCs w:val="32"/>
              </w:rPr>
            </w:pPr>
            <w:r>
              <w:rPr>
                <w:b/>
                <w:bCs/>
              </w:rPr>
              <w:t>Oct. 16-Oct. 22</w:t>
            </w:r>
          </w:p>
        </w:tc>
        <w:tc>
          <w:tcPr>
            <w:tcW w:w="1530" w:type="dxa"/>
          </w:tcPr>
          <w:p w14:paraId="7DC01692" w14:textId="77777777" w:rsidR="00AB3AD7" w:rsidRPr="00A964C2" w:rsidRDefault="00AB3AD7" w:rsidP="00AB3AD7">
            <w:pPr>
              <w:jc w:val="center"/>
              <w:rPr>
                <w:bCs/>
                <w:color w:val="FF0000"/>
                <w:sz w:val="28"/>
                <w:szCs w:val="28"/>
              </w:rPr>
            </w:pPr>
            <w:r>
              <w:rPr>
                <w:bCs/>
                <w:color w:val="FF0000"/>
                <w:sz w:val="28"/>
                <w:szCs w:val="28"/>
              </w:rPr>
              <w:t>Second Team Final Project</w:t>
            </w:r>
            <w:r w:rsidRPr="00A964C2">
              <w:rPr>
                <w:bCs/>
                <w:color w:val="FF0000"/>
                <w:sz w:val="28"/>
                <w:szCs w:val="28"/>
              </w:rPr>
              <w:t xml:space="preserve">  </w:t>
            </w:r>
          </w:p>
        </w:tc>
        <w:tc>
          <w:tcPr>
            <w:tcW w:w="5328" w:type="dxa"/>
          </w:tcPr>
          <w:p w14:paraId="4D2ED606" w14:textId="77777777" w:rsidR="00AB3AD7" w:rsidRPr="0023478B" w:rsidRDefault="00AB3AD7" w:rsidP="005D048A">
            <w:pPr>
              <w:rPr>
                <w:bCs/>
                <w:color w:val="FF0000"/>
                <w:szCs w:val="24"/>
              </w:rPr>
            </w:pPr>
            <w:r w:rsidRPr="00004FF5">
              <w:rPr>
                <w:bCs/>
                <w:color w:val="FF0000"/>
                <w:szCs w:val="24"/>
              </w:rPr>
              <w:t xml:space="preserve">You will be working on your team’s </w:t>
            </w:r>
            <w:r>
              <w:rPr>
                <w:bCs/>
                <w:color w:val="FF0000"/>
                <w:szCs w:val="24"/>
              </w:rPr>
              <w:t>first collaborative case study.</w:t>
            </w:r>
            <w:r w:rsidRPr="00004FF5">
              <w:rPr>
                <w:bCs/>
                <w:color w:val="FF0000"/>
                <w:szCs w:val="24"/>
              </w:rPr>
              <w:t xml:space="preserve">  Submit written section to the respective TurnitIn portal or tab</w:t>
            </w:r>
            <w:r>
              <w:rPr>
                <w:bCs/>
                <w:color w:val="FF0000"/>
                <w:szCs w:val="24"/>
              </w:rPr>
              <w:t>.</w:t>
            </w:r>
            <w:r w:rsidRPr="00004FF5">
              <w:rPr>
                <w:bCs/>
                <w:color w:val="FF0000"/>
                <w:szCs w:val="24"/>
              </w:rPr>
              <w:t xml:space="preserve">  </w:t>
            </w:r>
            <w:r>
              <w:rPr>
                <w:bCs/>
                <w:color w:val="FF0000"/>
                <w:szCs w:val="24"/>
              </w:rPr>
              <w:t xml:space="preserve">Submit to TurnitIn by </w:t>
            </w:r>
            <w:r w:rsidR="005D048A">
              <w:rPr>
                <w:b/>
                <w:bCs/>
                <w:color w:val="FF0000"/>
                <w:szCs w:val="24"/>
                <w:u w:val="single"/>
              </w:rPr>
              <w:t>October 22, 2023 by</w:t>
            </w:r>
            <w:r w:rsidRPr="0023478B">
              <w:rPr>
                <w:b/>
                <w:bCs/>
                <w:color w:val="FF0000"/>
                <w:szCs w:val="24"/>
                <w:u w:val="single"/>
              </w:rPr>
              <w:t xml:space="preserve"> 11:59pm</w:t>
            </w:r>
            <w:r>
              <w:rPr>
                <w:bCs/>
                <w:color w:val="FF0000"/>
                <w:szCs w:val="24"/>
              </w:rPr>
              <w:t>.</w:t>
            </w:r>
          </w:p>
        </w:tc>
      </w:tr>
      <w:tr w:rsidR="00AB3AD7" w:rsidRPr="0004269D" w14:paraId="22248A1A" w14:textId="77777777" w:rsidTr="00A827DF">
        <w:tc>
          <w:tcPr>
            <w:tcW w:w="1998" w:type="dxa"/>
          </w:tcPr>
          <w:p w14:paraId="53DFBA00" w14:textId="77777777" w:rsidR="00AB3AD7" w:rsidRPr="00E34DA5" w:rsidRDefault="00AB3AD7" w:rsidP="00AB3AD7">
            <w:pPr>
              <w:jc w:val="center"/>
              <w:rPr>
                <w:b/>
                <w:bCs/>
                <w:color w:val="FF0000"/>
                <w:szCs w:val="24"/>
                <w:u w:val="single"/>
              </w:rPr>
            </w:pPr>
            <w:r w:rsidRPr="00E34DA5">
              <w:rPr>
                <w:b/>
                <w:bCs/>
                <w:color w:val="FF0000"/>
                <w:szCs w:val="24"/>
                <w:u w:val="single"/>
              </w:rPr>
              <w:t>Week 10</w:t>
            </w:r>
          </w:p>
          <w:p w14:paraId="48EF7EDF" w14:textId="77777777" w:rsidR="00AB3AD7" w:rsidRDefault="00AB3AD7" w:rsidP="00AB3AD7">
            <w:pPr>
              <w:jc w:val="center"/>
              <w:rPr>
                <w:b/>
                <w:bCs/>
                <w:szCs w:val="24"/>
              </w:rPr>
            </w:pPr>
            <w:r>
              <w:rPr>
                <w:b/>
                <w:bCs/>
                <w:szCs w:val="24"/>
              </w:rPr>
              <w:t>Oct. 23-Oct. 29</w:t>
            </w:r>
          </w:p>
          <w:p w14:paraId="26E307EE" w14:textId="77777777" w:rsidR="00AB3AD7" w:rsidRPr="00E34DA5" w:rsidRDefault="00AB3AD7" w:rsidP="00AB3AD7">
            <w:pPr>
              <w:jc w:val="center"/>
              <w:rPr>
                <w:bCs/>
                <w:szCs w:val="24"/>
              </w:rPr>
            </w:pPr>
          </w:p>
        </w:tc>
        <w:tc>
          <w:tcPr>
            <w:tcW w:w="1530" w:type="dxa"/>
          </w:tcPr>
          <w:p w14:paraId="6EB403E9" w14:textId="77777777" w:rsidR="00AB3AD7" w:rsidRPr="00A964C2" w:rsidRDefault="00AB3AD7" w:rsidP="00AB3AD7">
            <w:pPr>
              <w:jc w:val="center"/>
              <w:rPr>
                <w:bCs/>
                <w:color w:val="FF0000"/>
                <w:sz w:val="28"/>
                <w:szCs w:val="28"/>
              </w:rPr>
            </w:pPr>
            <w:r>
              <w:rPr>
                <w:bCs/>
                <w:color w:val="FF0000"/>
                <w:sz w:val="28"/>
                <w:szCs w:val="28"/>
              </w:rPr>
              <w:t>Third Team Final Project</w:t>
            </w:r>
            <w:r w:rsidRPr="00A964C2">
              <w:rPr>
                <w:bCs/>
                <w:color w:val="FF0000"/>
                <w:sz w:val="28"/>
                <w:szCs w:val="28"/>
              </w:rPr>
              <w:t xml:space="preserve">  </w:t>
            </w:r>
          </w:p>
        </w:tc>
        <w:tc>
          <w:tcPr>
            <w:tcW w:w="5328" w:type="dxa"/>
          </w:tcPr>
          <w:p w14:paraId="0B06E24E" w14:textId="77777777" w:rsidR="00AB3AD7" w:rsidRPr="0023478B" w:rsidRDefault="00AB3AD7" w:rsidP="005D048A">
            <w:pPr>
              <w:rPr>
                <w:bCs/>
                <w:color w:val="FF0000"/>
                <w:szCs w:val="24"/>
              </w:rPr>
            </w:pPr>
            <w:r w:rsidRPr="00004FF5">
              <w:rPr>
                <w:bCs/>
                <w:color w:val="FF0000"/>
                <w:szCs w:val="24"/>
              </w:rPr>
              <w:t xml:space="preserve">You will be working on your team’s </w:t>
            </w:r>
            <w:r>
              <w:rPr>
                <w:bCs/>
                <w:color w:val="FF0000"/>
                <w:szCs w:val="24"/>
              </w:rPr>
              <w:t>first collaborative case study.</w:t>
            </w:r>
            <w:r w:rsidRPr="00004FF5">
              <w:rPr>
                <w:bCs/>
                <w:color w:val="FF0000"/>
                <w:szCs w:val="24"/>
              </w:rPr>
              <w:t xml:space="preserve">  Submit written section to the respective TurnitIn portal or tab</w:t>
            </w:r>
            <w:r>
              <w:rPr>
                <w:bCs/>
                <w:color w:val="FF0000"/>
                <w:szCs w:val="24"/>
              </w:rPr>
              <w:t>.</w:t>
            </w:r>
            <w:r w:rsidRPr="00004FF5">
              <w:rPr>
                <w:bCs/>
                <w:color w:val="FF0000"/>
                <w:szCs w:val="24"/>
              </w:rPr>
              <w:t xml:space="preserve">  </w:t>
            </w:r>
            <w:r>
              <w:rPr>
                <w:bCs/>
                <w:color w:val="FF0000"/>
                <w:szCs w:val="24"/>
              </w:rPr>
              <w:t xml:space="preserve">Submit to TurnitIn by </w:t>
            </w:r>
            <w:r w:rsidR="005D048A">
              <w:rPr>
                <w:b/>
                <w:bCs/>
                <w:color w:val="FF0000"/>
                <w:szCs w:val="24"/>
                <w:u w:val="single"/>
              </w:rPr>
              <w:t>October 29, 2023</w:t>
            </w:r>
            <w:r w:rsidRPr="0023478B">
              <w:rPr>
                <w:b/>
                <w:bCs/>
                <w:color w:val="FF0000"/>
                <w:szCs w:val="24"/>
                <w:u w:val="single"/>
              </w:rPr>
              <w:t xml:space="preserve"> by 11:59pm</w:t>
            </w:r>
            <w:r>
              <w:rPr>
                <w:bCs/>
                <w:color w:val="FF0000"/>
                <w:szCs w:val="24"/>
              </w:rPr>
              <w:t>.</w:t>
            </w:r>
          </w:p>
        </w:tc>
      </w:tr>
      <w:tr w:rsidR="00AB3AD7" w:rsidRPr="0004269D" w14:paraId="2143BB18" w14:textId="77777777" w:rsidTr="00A827DF">
        <w:tc>
          <w:tcPr>
            <w:tcW w:w="1998" w:type="dxa"/>
          </w:tcPr>
          <w:p w14:paraId="6ED2D106" w14:textId="77777777" w:rsidR="00AB3AD7" w:rsidRPr="00E34DA5" w:rsidRDefault="00AB3AD7" w:rsidP="00AB3AD7">
            <w:pPr>
              <w:jc w:val="center"/>
              <w:rPr>
                <w:b/>
                <w:bCs/>
                <w:color w:val="FF0000"/>
                <w:szCs w:val="24"/>
                <w:u w:val="single"/>
              </w:rPr>
            </w:pPr>
            <w:r w:rsidRPr="00E34DA5">
              <w:rPr>
                <w:b/>
                <w:bCs/>
                <w:color w:val="FF0000"/>
                <w:szCs w:val="24"/>
                <w:u w:val="single"/>
              </w:rPr>
              <w:t>Week 11</w:t>
            </w:r>
          </w:p>
          <w:p w14:paraId="28A9BB42" w14:textId="77777777" w:rsidR="00AB3AD7" w:rsidRDefault="00AB3AD7" w:rsidP="00AB3AD7">
            <w:pPr>
              <w:jc w:val="center"/>
              <w:rPr>
                <w:b/>
                <w:bCs/>
                <w:szCs w:val="24"/>
              </w:rPr>
            </w:pPr>
            <w:r>
              <w:rPr>
                <w:b/>
                <w:bCs/>
                <w:szCs w:val="24"/>
              </w:rPr>
              <w:t>Oct. 30-Nov. 5</w:t>
            </w:r>
          </w:p>
          <w:p w14:paraId="128191FF" w14:textId="77777777" w:rsidR="00AB3AD7" w:rsidRPr="00E34DA5" w:rsidRDefault="00AB3AD7" w:rsidP="00AB3AD7">
            <w:pPr>
              <w:jc w:val="center"/>
              <w:rPr>
                <w:bCs/>
                <w:szCs w:val="24"/>
              </w:rPr>
            </w:pPr>
          </w:p>
        </w:tc>
        <w:tc>
          <w:tcPr>
            <w:tcW w:w="1530" w:type="dxa"/>
          </w:tcPr>
          <w:p w14:paraId="0FCA8DE6" w14:textId="77777777" w:rsidR="00AB3AD7" w:rsidRPr="00A964C2" w:rsidRDefault="00AB3AD7" w:rsidP="00AB3AD7">
            <w:pPr>
              <w:jc w:val="center"/>
              <w:rPr>
                <w:bCs/>
                <w:color w:val="FF0000"/>
                <w:sz w:val="28"/>
                <w:szCs w:val="28"/>
              </w:rPr>
            </w:pPr>
            <w:r>
              <w:rPr>
                <w:bCs/>
                <w:color w:val="FF0000"/>
                <w:sz w:val="28"/>
                <w:szCs w:val="28"/>
              </w:rPr>
              <w:t xml:space="preserve"> Fourth Team Final Project</w:t>
            </w:r>
            <w:r w:rsidRPr="00A964C2">
              <w:rPr>
                <w:bCs/>
                <w:color w:val="FF0000"/>
                <w:sz w:val="28"/>
                <w:szCs w:val="28"/>
              </w:rPr>
              <w:t xml:space="preserve">  </w:t>
            </w:r>
          </w:p>
        </w:tc>
        <w:tc>
          <w:tcPr>
            <w:tcW w:w="5328" w:type="dxa"/>
          </w:tcPr>
          <w:p w14:paraId="68B2751D" w14:textId="77777777" w:rsidR="00AB3AD7" w:rsidRPr="0023478B" w:rsidRDefault="00AB3AD7" w:rsidP="005D048A">
            <w:pPr>
              <w:rPr>
                <w:bCs/>
                <w:color w:val="FF0000"/>
                <w:szCs w:val="24"/>
              </w:rPr>
            </w:pPr>
            <w:r w:rsidRPr="00004FF5">
              <w:rPr>
                <w:bCs/>
                <w:color w:val="FF0000"/>
                <w:szCs w:val="24"/>
              </w:rPr>
              <w:t xml:space="preserve">You will be working on your team’s </w:t>
            </w:r>
            <w:r>
              <w:rPr>
                <w:bCs/>
                <w:color w:val="FF0000"/>
                <w:szCs w:val="24"/>
              </w:rPr>
              <w:t>first collaborative case study.</w:t>
            </w:r>
            <w:r w:rsidRPr="00004FF5">
              <w:rPr>
                <w:bCs/>
                <w:color w:val="FF0000"/>
                <w:szCs w:val="24"/>
              </w:rPr>
              <w:t xml:space="preserve">  Submit written section to the respective TurnitIn portal or tab</w:t>
            </w:r>
            <w:r>
              <w:rPr>
                <w:bCs/>
                <w:color w:val="FF0000"/>
                <w:szCs w:val="24"/>
              </w:rPr>
              <w:t>.</w:t>
            </w:r>
            <w:r w:rsidRPr="00004FF5">
              <w:rPr>
                <w:bCs/>
                <w:color w:val="FF0000"/>
                <w:szCs w:val="24"/>
              </w:rPr>
              <w:t xml:space="preserve">  </w:t>
            </w:r>
            <w:r>
              <w:rPr>
                <w:bCs/>
                <w:color w:val="FF0000"/>
                <w:szCs w:val="24"/>
              </w:rPr>
              <w:t xml:space="preserve">Submit to TurnitIn by </w:t>
            </w:r>
            <w:r w:rsidR="005D048A">
              <w:rPr>
                <w:b/>
                <w:bCs/>
                <w:color w:val="FF0000"/>
                <w:szCs w:val="24"/>
                <w:u w:val="single"/>
              </w:rPr>
              <w:t>November 5, 2023</w:t>
            </w:r>
            <w:r w:rsidRPr="0023478B">
              <w:rPr>
                <w:b/>
                <w:bCs/>
                <w:color w:val="FF0000"/>
                <w:szCs w:val="24"/>
                <w:u w:val="single"/>
              </w:rPr>
              <w:t xml:space="preserve"> by 11:59pm</w:t>
            </w:r>
            <w:r>
              <w:rPr>
                <w:bCs/>
                <w:color w:val="FF0000"/>
                <w:szCs w:val="24"/>
              </w:rPr>
              <w:t>.</w:t>
            </w:r>
          </w:p>
        </w:tc>
      </w:tr>
      <w:tr w:rsidR="00AB3AD7" w:rsidRPr="0004269D" w14:paraId="26D8F8D1" w14:textId="77777777" w:rsidTr="00A827DF">
        <w:tc>
          <w:tcPr>
            <w:tcW w:w="1998" w:type="dxa"/>
          </w:tcPr>
          <w:p w14:paraId="3E6D4E3A" w14:textId="77777777" w:rsidR="00AB3AD7" w:rsidRPr="00E34DA5" w:rsidRDefault="00AB3AD7" w:rsidP="00AB3AD7">
            <w:pPr>
              <w:jc w:val="center"/>
              <w:rPr>
                <w:b/>
                <w:bCs/>
                <w:color w:val="FF0000"/>
                <w:szCs w:val="24"/>
                <w:u w:val="single"/>
              </w:rPr>
            </w:pPr>
            <w:r w:rsidRPr="00E34DA5">
              <w:rPr>
                <w:b/>
                <w:bCs/>
                <w:color w:val="FF0000"/>
                <w:szCs w:val="24"/>
                <w:u w:val="single"/>
              </w:rPr>
              <w:t>Week 12</w:t>
            </w:r>
          </w:p>
          <w:p w14:paraId="025EDDFE" w14:textId="77777777" w:rsidR="00AB3AD7" w:rsidRDefault="00AB3AD7" w:rsidP="00AB3AD7">
            <w:pPr>
              <w:jc w:val="center"/>
              <w:rPr>
                <w:b/>
                <w:bCs/>
                <w:szCs w:val="24"/>
              </w:rPr>
            </w:pPr>
            <w:r>
              <w:rPr>
                <w:b/>
                <w:bCs/>
                <w:szCs w:val="24"/>
              </w:rPr>
              <w:t>Nov. 6-Nov. 12</w:t>
            </w:r>
          </w:p>
          <w:p w14:paraId="0C77015D" w14:textId="77777777" w:rsidR="00AB3AD7" w:rsidRPr="00E34DA5" w:rsidRDefault="00AB3AD7" w:rsidP="00AB3AD7">
            <w:pPr>
              <w:jc w:val="center"/>
              <w:rPr>
                <w:bCs/>
                <w:szCs w:val="24"/>
              </w:rPr>
            </w:pPr>
          </w:p>
        </w:tc>
        <w:tc>
          <w:tcPr>
            <w:tcW w:w="1530" w:type="dxa"/>
          </w:tcPr>
          <w:p w14:paraId="4C7C0715" w14:textId="77777777" w:rsidR="00AB3AD7" w:rsidRPr="00A964C2" w:rsidRDefault="00AB3AD7" w:rsidP="00AB3AD7">
            <w:pPr>
              <w:jc w:val="center"/>
              <w:rPr>
                <w:bCs/>
                <w:color w:val="FF0000"/>
                <w:sz w:val="28"/>
                <w:szCs w:val="28"/>
              </w:rPr>
            </w:pPr>
            <w:r>
              <w:rPr>
                <w:bCs/>
                <w:color w:val="FF0000"/>
                <w:sz w:val="28"/>
                <w:szCs w:val="28"/>
              </w:rPr>
              <w:t xml:space="preserve"> Fifth Team Final Project</w:t>
            </w:r>
            <w:r w:rsidRPr="00A964C2">
              <w:rPr>
                <w:bCs/>
                <w:color w:val="FF0000"/>
                <w:sz w:val="28"/>
                <w:szCs w:val="28"/>
              </w:rPr>
              <w:t xml:space="preserve">  </w:t>
            </w:r>
          </w:p>
        </w:tc>
        <w:tc>
          <w:tcPr>
            <w:tcW w:w="5328" w:type="dxa"/>
          </w:tcPr>
          <w:p w14:paraId="4D28873C" w14:textId="77777777" w:rsidR="00AB3AD7" w:rsidRPr="0023478B" w:rsidRDefault="00AB3AD7" w:rsidP="005D048A">
            <w:pPr>
              <w:rPr>
                <w:bCs/>
                <w:color w:val="FF0000"/>
                <w:szCs w:val="24"/>
              </w:rPr>
            </w:pPr>
            <w:r w:rsidRPr="00004FF5">
              <w:rPr>
                <w:bCs/>
                <w:color w:val="FF0000"/>
                <w:szCs w:val="24"/>
              </w:rPr>
              <w:t xml:space="preserve">You will be working on your team’s </w:t>
            </w:r>
            <w:r>
              <w:rPr>
                <w:bCs/>
                <w:color w:val="FF0000"/>
                <w:szCs w:val="24"/>
              </w:rPr>
              <w:t>first collaborative case study.</w:t>
            </w:r>
            <w:r w:rsidRPr="00004FF5">
              <w:rPr>
                <w:bCs/>
                <w:color w:val="FF0000"/>
                <w:szCs w:val="24"/>
              </w:rPr>
              <w:t xml:space="preserve">  Submit written section to the respective TurnitIn portal or tab</w:t>
            </w:r>
            <w:r>
              <w:rPr>
                <w:bCs/>
                <w:color w:val="FF0000"/>
                <w:szCs w:val="24"/>
              </w:rPr>
              <w:t>.</w:t>
            </w:r>
            <w:r w:rsidRPr="00004FF5">
              <w:rPr>
                <w:bCs/>
                <w:color w:val="FF0000"/>
                <w:szCs w:val="24"/>
              </w:rPr>
              <w:t xml:space="preserve">  </w:t>
            </w:r>
            <w:r>
              <w:rPr>
                <w:bCs/>
                <w:color w:val="FF0000"/>
                <w:szCs w:val="24"/>
              </w:rPr>
              <w:t xml:space="preserve">Submit to TurnitIn by </w:t>
            </w:r>
            <w:r w:rsidR="005D048A">
              <w:rPr>
                <w:b/>
                <w:bCs/>
                <w:color w:val="FF0000"/>
                <w:szCs w:val="24"/>
                <w:u w:val="single"/>
              </w:rPr>
              <w:t>November 12, 2023</w:t>
            </w:r>
            <w:r w:rsidRPr="0023478B">
              <w:rPr>
                <w:b/>
                <w:bCs/>
                <w:color w:val="FF0000"/>
                <w:szCs w:val="24"/>
                <w:u w:val="single"/>
              </w:rPr>
              <w:t xml:space="preserve"> by 11:59pm</w:t>
            </w:r>
            <w:r>
              <w:rPr>
                <w:bCs/>
                <w:color w:val="FF0000"/>
                <w:szCs w:val="24"/>
              </w:rPr>
              <w:t>.</w:t>
            </w:r>
          </w:p>
        </w:tc>
      </w:tr>
      <w:tr w:rsidR="00AB3AD7" w:rsidRPr="0004269D" w14:paraId="251F1816" w14:textId="77777777" w:rsidTr="00A827DF">
        <w:tc>
          <w:tcPr>
            <w:tcW w:w="1998" w:type="dxa"/>
          </w:tcPr>
          <w:p w14:paraId="6CCE329B" w14:textId="77777777" w:rsidR="00AB3AD7" w:rsidRPr="00E34DA5" w:rsidRDefault="00AB3AD7" w:rsidP="00AB3AD7">
            <w:pPr>
              <w:jc w:val="center"/>
              <w:rPr>
                <w:b/>
                <w:bCs/>
                <w:color w:val="FF0000"/>
                <w:szCs w:val="24"/>
                <w:u w:val="single"/>
              </w:rPr>
            </w:pPr>
            <w:r w:rsidRPr="00E34DA5">
              <w:rPr>
                <w:b/>
                <w:bCs/>
                <w:color w:val="FF0000"/>
                <w:szCs w:val="24"/>
                <w:u w:val="single"/>
              </w:rPr>
              <w:t>Week 13</w:t>
            </w:r>
          </w:p>
          <w:p w14:paraId="3D78457E" w14:textId="77777777" w:rsidR="00AB3AD7" w:rsidRPr="00A10E23" w:rsidRDefault="00AB3AD7" w:rsidP="00AB3AD7">
            <w:pPr>
              <w:jc w:val="center"/>
              <w:rPr>
                <w:b/>
                <w:bCs/>
                <w:szCs w:val="24"/>
              </w:rPr>
            </w:pPr>
            <w:r>
              <w:rPr>
                <w:b/>
                <w:bCs/>
                <w:szCs w:val="24"/>
              </w:rPr>
              <w:t>Nov. 13-Nov. 19</w:t>
            </w:r>
          </w:p>
          <w:p w14:paraId="4A0EBCE1" w14:textId="77777777" w:rsidR="00AB3AD7" w:rsidRPr="00E34DA5" w:rsidRDefault="00AB3AD7" w:rsidP="00AB3AD7">
            <w:pPr>
              <w:jc w:val="center"/>
              <w:rPr>
                <w:bCs/>
                <w:szCs w:val="24"/>
              </w:rPr>
            </w:pPr>
          </w:p>
        </w:tc>
        <w:tc>
          <w:tcPr>
            <w:tcW w:w="1530" w:type="dxa"/>
          </w:tcPr>
          <w:p w14:paraId="3270CFDE" w14:textId="77777777" w:rsidR="00AB3AD7" w:rsidRPr="00A964C2" w:rsidRDefault="00AB3AD7" w:rsidP="00AB3AD7">
            <w:pPr>
              <w:jc w:val="center"/>
              <w:rPr>
                <w:bCs/>
                <w:color w:val="FF0000"/>
                <w:sz w:val="28"/>
                <w:szCs w:val="28"/>
              </w:rPr>
            </w:pPr>
            <w:r>
              <w:rPr>
                <w:bCs/>
                <w:color w:val="FF0000"/>
                <w:sz w:val="28"/>
                <w:szCs w:val="28"/>
              </w:rPr>
              <w:t>Sixth Team Final Project</w:t>
            </w:r>
            <w:r w:rsidRPr="00A964C2">
              <w:rPr>
                <w:bCs/>
                <w:color w:val="FF0000"/>
                <w:sz w:val="28"/>
                <w:szCs w:val="28"/>
              </w:rPr>
              <w:t xml:space="preserve">  </w:t>
            </w:r>
          </w:p>
        </w:tc>
        <w:tc>
          <w:tcPr>
            <w:tcW w:w="5328" w:type="dxa"/>
          </w:tcPr>
          <w:p w14:paraId="2CE3401B" w14:textId="77777777" w:rsidR="00AB3AD7" w:rsidRPr="0023478B" w:rsidRDefault="00AB3AD7" w:rsidP="005D048A">
            <w:pPr>
              <w:rPr>
                <w:bCs/>
                <w:color w:val="FF0000"/>
                <w:szCs w:val="24"/>
              </w:rPr>
            </w:pPr>
            <w:r w:rsidRPr="00004FF5">
              <w:rPr>
                <w:bCs/>
                <w:color w:val="FF0000"/>
                <w:szCs w:val="24"/>
              </w:rPr>
              <w:t xml:space="preserve">You will be working on your team’s </w:t>
            </w:r>
            <w:r>
              <w:rPr>
                <w:bCs/>
                <w:color w:val="FF0000"/>
                <w:szCs w:val="24"/>
              </w:rPr>
              <w:t>first collaborative case study.</w:t>
            </w:r>
            <w:r w:rsidRPr="00004FF5">
              <w:rPr>
                <w:bCs/>
                <w:color w:val="FF0000"/>
                <w:szCs w:val="24"/>
              </w:rPr>
              <w:t xml:space="preserve">  Submit written section to the respective TurnitIn portal or tab</w:t>
            </w:r>
            <w:r>
              <w:rPr>
                <w:bCs/>
                <w:color w:val="FF0000"/>
                <w:szCs w:val="24"/>
              </w:rPr>
              <w:t>.</w:t>
            </w:r>
            <w:r w:rsidRPr="00004FF5">
              <w:rPr>
                <w:bCs/>
                <w:color w:val="FF0000"/>
                <w:szCs w:val="24"/>
              </w:rPr>
              <w:t xml:space="preserve">  </w:t>
            </w:r>
            <w:r>
              <w:rPr>
                <w:bCs/>
                <w:color w:val="FF0000"/>
                <w:szCs w:val="24"/>
              </w:rPr>
              <w:t xml:space="preserve">Submit to TurnitIn by </w:t>
            </w:r>
            <w:r w:rsidR="005D048A">
              <w:rPr>
                <w:b/>
                <w:bCs/>
                <w:color w:val="FF0000"/>
                <w:szCs w:val="24"/>
                <w:u w:val="single"/>
              </w:rPr>
              <w:t>November 19, 2023</w:t>
            </w:r>
            <w:r w:rsidRPr="0023478B">
              <w:rPr>
                <w:b/>
                <w:bCs/>
                <w:color w:val="FF0000"/>
                <w:szCs w:val="24"/>
                <w:u w:val="single"/>
              </w:rPr>
              <w:t xml:space="preserve"> by 11:59pm</w:t>
            </w:r>
            <w:r>
              <w:rPr>
                <w:bCs/>
                <w:color w:val="FF0000"/>
                <w:szCs w:val="24"/>
              </w:rPr>
              <w:t>.</w:t>
            </w:r>
          </w:p>
        </w:tc>
      </w:tr>
      <w:tr w:rsidR="00AB3AD7" w:rsidRPr="0004269D" w14:paraId="6C06B97F" w14:textId="77777777" w:rsidTr="00A827DF">
        <w:tc>
          <w:tcPr>
            <w:tcW w:w="1998" w:type="dxa"/>
          </w:tcPr>
          <w:p w14:paraId="34EBDA63" w14:textId="77777777" w:rsidR="00AB3AD7" w:rsidRPr="00E34DA5" w:rsidRDefault="00AB3AD7" w:rsidP="00AB3AD7">
            <w:pPr>
              <w:jc w:val="center"/>
              <w:rPr>
                <w:b/>
                <w:bCs/>
                <w:color w:val="FF0000"/>
                <w:szCs w:val="24"/>
                <w:u w:val="single"/>
              </w:rPr>
            </w:pPr>
            <w:r w:rsidRPr="00E34DA5">
              <w:rPr>
                <w:b/>
                <w:bCs/>
                <w:color w:val="FF0000"/>
                <w:szCs w:val="24"/>
                <w:u w:val="single"/>
              </w:rPr>
              <w:t>Week 14</w:t>
            </w:r>
          </w:p>
          <w:p w14:paraId="5725CC00" w14:textId="77777777" w:rsidR="00AB3AD7" w:rsidRDefault="00AB3AD7" w:rsidP="00AB3AD7">
            <w:pPr>
              <w:jc w:val="center"/>
              <w:rPr>
                <w:b/>
                <w:bCs/>
                <w:szCs w:val="24"/>
              </w:rPr>
            </w:pPr>
            <w:r>
              <w:rPr>
                <w:b/>
                <w:bCs/>
                <w:szCs w:val="24"/>
              </w:rPr>
              <w:t>Nov. 20-Nov. 26</w:t>
            </w:r>
          </w:p>
          <w:p w14:paraId="600FF324" w14:textId="77777777" w:rsidR="00AB3AD7" w:rsidRPr="00E34DA5" w:rsidRDefault="00AB3AD7" w:rsidP="00AB3AD7">
            <w:pPr>
              <w:jc w:val="center"/>
              <w:rPr>
                <w:bCs/>
                <w:szCs w:val="24"/>
              </w:rPr>
            </w:pPr>
          </w:p>
        </w:tc>
        <w:tc>
          <w:tcPr>
            <w:tcW w:w="1530" w:type="dxa"/>
          </w:tcPr>
          <w:p w14:paraId="5EEF8F6E" w14:textId="77777777" w:rsidR="00AB3AD7" w:rsidRPr="00744F8B" w:rsidRDefault="00AB3AD7" w:rsidP="00AB3AD7">
            <w:pPr>
              <w:jc w:val="center"/>
              <w:rPr>
                <w:bCs/>
                <w:color w:val="FF0000"/>
                <w:sz w:val="52"/>
                <w:szCs w:val="52"/>
              </w:rPr>
            </w:pPr>
            <w:r w:rsidRPr="00744F8B">
              <w:rPr>
                <w:bCs/>
                <w:color w:val="FF0000"/>
                <w:sz w:val="52"/>
                <w:szCs w:val="52"/>
                <w:highlight w:val="green"/>
              </w:rPr>
              <w:t>Break!!!!!</w:t>
            </w:r>
          </w:p>
        </w:tc>
        <w:tc>
          <w:tcPr>
            <w:tcW w:w="5328" w:type="dxa"/>
          </w:tcPr>
          <w:p w14:paraId="275E699F" w14:textId="77777777" w:rsidR="00AB3AD7" w:rsidRPr="00744F8B" w:rsidRDefault="00AB3AD7" w:rsidP="00AB3AD7">
            <w:pPr>
              <w:rPr>
                <w:bCs/>
                <w:color w:val="FF0000"/>
                <w:sz w:val="44"/>
                <w:szCs w:val="44"/>
              </w:rPr>
            </w:pPr>
            <w:r w:rsidRPr="00744F8B">
              <w:rPr>
                <w:bCs/>
                <w:color w:val="FF0000"/>
                <w:sz w:val="44"/>
                <w:szCs w:val="44"/>
                <w:highlight w:val="green"/>
              </w:rPr>
              <w:t>Fall Break and Thanksgiving Holiday!!!!</w:t>
            </w:r>
          </w:p>
        </w:tc>
      </w:tr>
      <w:tr w:rsidR="00AB3AD7" w:rsidRPr="0004269D" w14:paraId="5C161CE9" w14:textId="77777777" w:rsidTr="00A827DF">
        <w:tc>
          <w:tcPr>
            <w:tcW w:w="1998" w:type="dxa"/>
            <w:tcBorders>
              <w:top w:val="single" w:sz="4" w:space="0" w:color="auto"/>
              <w:bottom w:val="single" w:sz="4" w:space="0" w:color="auto"/>
              <w:right w:val="single" w:sz="4" w:space="0" w:color="auto"/>
            </w:tcBorders>
          </w:tcPr>
          <w:p w14:paraId="59073AF1" w14:textId="77777777" w:rsidR="00AB3AD7" w:rsidRPr="00E34DA5" w:rsidRDefault="00AB3AD7" w:rsidP="00AB3AD7">
            <w:pPr>
              <w:jc w:val="center"/>
              <w:rPr>
                <w:b/>
                <w:bCs/>
                <w:color w:val="FF0000"/>
                <w:szCs w:val="24"/>
                <w:u w:val="single"/>
              </w:rPr>
            </w:pPr>
            <w:r>
              <w:rPr>
                <w:b/>
                <w:bCs/>
                <w:color w:val="FF0000"/>
                <w:szCs w:val="24"/>
                <w:u w:val="single"/>
              </w:rPr>
              <w:t xml:space="preserve"> </w:t>
            </w:r>
            <w:r w:rsidRPr="00E34DA5">
              <w:rPr>
                <w:b/>
                <w:bCs/>
                <w:color w:val="FF0000"/>
                <w:szCs w:val="24"/>
                <w:u w:val="single"/>
              </w:rPr>
              <w:t>Week 15</w:t>
            </w:r>
          </w:p>
          <w:p w14:paraId="056D087F" w14:textId="77777777" w:rsidR="00AB3AD7" w:rsidRDefault="00AB3AD7" w:rsidP="00AB3AD7">
            <w:pPr>
              <w:jc w:val="center"/>
              <w:rPr>
                <w:b/>
                <w:bCs/>
                <w:szCs w:val="24"/>
              </w:rPr>
            </w:pPr>
            <w:r>
              <w:rPr>
                <w:b/>
                <w:bCs/>
                <w:szCs w:val="24"/>
              </w:rPr>
              <w:t>Nov. 27-Dec. 3</w:t>
            </w:r>
          </w:p>
          <w:p w14:paraId="42EB948D" w14:textId="77777777" w:rsidR="00AB3AD7" w:rsidRPr="00E34DA5" w:rsidRDefault="00AB3AD7" w:rsidP="00AB3AD7">
            <w:pPr>
              <w:jc w:val="center"/>
              <w:rPr>
                <w:bCs/>
                <w:szCs w:val="24"/>
              </w:rPr>
            </w:pPr>
          </w:p>
        </w:tc>
        <w:tc>
          <w:tcPr>
            <w:tcW w:w="1530" w:type="dxa"/>
            <w:tcBorders>
              <w:top w:val="single" w:sz="4" w:space="0" w:color="auto"/>
              <w:left w:val="single" w:sz="4" w:space="0" w:color="auto"/>
              <w:bottom w:val="single" w:sz="4" w:space="0" w:color="auto"/>
              <w:right w:val="single" w:sz="4" w:space="0" w:color="auto"/>
            </w:tcBorders>
          </w:tcPr>
          <w:p w14:paraId="62AEC9B3" w14:textId="77777777" w:rsidR="00AB3AD7" w:rsidRPr="00404301" w:rsidRDefault="00AB3AD7" w:rsidP="00AB3AD7">
            <w:pPr>
              <w:jc w:val="center"/>
              <w:rPr>
                <w:bCs/>
                <w:sz w:val="22"/>
                <w:szCs w:val="22"/>
              </w:rPr>
            </w:pPr>
          </w:p>
        </w:tc>
        <w:tc>
          <w:tcPr>
            <w:tcW w:w="5328" w:type="dxa"/>
            <w:tcBorders>
              <w:top w:val="single" w:sz="4" w:space="0" w:color="auto"/>
              <w:left w:val="single" w:sz="4" w:space="0" w:color="auto"/>
              <w:bottom w:val="single" w:sz="4" w:space="0" w:color="auto"/>
            </w:tcBorders>
          </w:tcPr>
          <w:p w14:paraId="667CC81E" w14:textId="77777777" w:rsidR="00AB3AD7" w:rsidRPr="008420F6" w:rsidRDefault="00AB3AD7" w:rsidP="00AB3AD7">
            <w:pPr>
              <w:rPr>
                <w:b/>
                <w:bCs/>
                <w:color w:val="FF0000"/>
                <w:sz w:val="22"/>
                <w:szCs w:val="22"/>
              </w:rPr>
            </w:pPr>
          </w:p>
        </w:tc>
      </w:tr>
      <w:tr w:rsidR="00AB3AD7" w:rsidRPr="0004269D" w14:paraId="4F3DE4C7" w14:textId="77777777" w:rsidTr="00F82592">
        <w:tc>
          <w:tcPr>
            <w:tcW w:w="1998" w:type="dxa"/>
            <w:tcBorders>
              <w:top w:val="single" w:sz="4" w:space="0" w:color="auto"/>
              <w:bottom w:val="single" w:sz="4" w:space="0" w:color="auto"/>
              <w:right w:val="single" w:sz="4" w:space="0" w:color="auto"/>
            </w:tcBorders>
          </w:tcPr>
          <w:p w14:paraId="575FF3B4" w14:textId="77777777" w:rsidR="00AB3AD7" w:rsidRPr="00E34DA5" w:rsidRDefault="00AB3AD7" w:rsidP="00AB3AD7">
            <w:pPr>
              <w:jc w:val="center"/>
              <w:rPr>
                <w:b/>
                <w:bCs/>
                <w:color w:val="FF0000"/>
                <w:szCs w:val="24"/>
                <w:u w:val="single"/>
              </w:rPr>
            </w:pPr>
            <w:r w:rsidRPr="00E34DA5">
              <w:rPr>
                <w:b/>
                <w:bCs/>
                <w:color w:val="FF0000"/>
                <w:szCs w:val="24"/>
                <w:u w:val="single"/>
              </w:rPr>
              <w:t>Week 16</w:t>
            </w:r>
          </w:p>
          <w:p w14:paraId="17153129" w14:textId="77777777" w:rsidR="00AB3AD7" w:rsidRDefault="00AB3AD7" w:rsidP="00AB3AD7">
            <w:pPr>
              <w:jc w:val="center"/>
              <w:rPr>
                <w:b/>
                <w:bCs/>
                <w:szCs w:val="24"/>
              </w:rPr>
            </w:pPr>
            <w:r>
              <w:rPr>
                <w:b/>
                <w:bCs/>
                <w:szCs w:val="24"/>
              </w:rPr>
              <w:t>Dec. 4-Dec. 10</w:t>
            </w:r>
          </w:p>
          <w:p w14:paraId="230BB389" w14:textId="77777777" w:rsidR="00AB3AD7" w:rsidRPr="00E34DA5" w:rsidRDefault="00AB3AD7" w:rsidP="00AB3AD7">
            <w:pPr>
              <w:jc w:val="center"/>
              <w:rPr>
                <w:bCs/>
                <w:szCs w:val="24"/>
              </w:rPr>
            </w:pPr>
          </w:p>
        </w:tc>
        <w:tc>
          <w:tcPr>
            <w:tcW w:w="1530" w:type="dxa"/>
            <w:tcBorders>
              <w:top w:val="single" w:sz="4" w:space="0" w:color="auto"/>
              <w:left w:val="single" w:sz="4" w:space="0" w:color="auto"/>
              <w:bottom w:val="single" w:sz="4" w:space="0" w:color="auto"/>
              <w:right w:val="single" w:sz="4" w:space="0" w:color="auto"/>
            </w:tcBorders>
          </w:tcPr>
          <w:p w14:paraId="12F346BE" w14:textId="77777777" w:rsidR="00AB3AD7" w:rsidRPr="00F82592" w:rsidRDefault="00AB3AD7" w:rsidP="00AB3AD7">
            <w:pPr>
              <w:jc w:val="center"/>
              <w:rPr>
                <w:b/>
                <w:bCs/>
                <w:color w:val="FF0000"/>
                <w:szCs w:val="24"/>
              </w:rPr>
            </w:pPr>
            <w:r w:rsidRPr="00F82592">
              <w:rPr>
                <w:b/>
                <w:bCs/>
                <w:color w:val="FF0000"/>
                <w:szCs w:val="24"/>
              </w:rPr>
              <w:t>Grading and Finalizing Assignments</w:t>
            </w:r>
          </w:p>
        </w:tc>
        <w:tc>
          <w:tcPr>
            <w:tcW w:w="5328" w:type="dxa"/>
            <w:tcBorders>
              <w:top w:val="single" w:sz="4" w:space="0" w:color="auto"/>
              <w:left w:val="single" w:sz="4" w:space="0" w:color="auto"/>
              <w:bottom w:val="single" w:sz="4" w:space="0" w:color="auto"/>
            </w:tcBorders>
          </w:tcPr>
          <w:p w14:paraId="19EDB4CD" w14:textId="77777777" w:rsidR="00AB3AD7" w:rsidRPr="00E65D43" w:rsidRDefault="00AB3AD7" w:rsidP="00AB3AD7">
            <w:pPr>
              <w:rPr>
                <w:bCs/>
                <w:color w:val="FF0000"/>
                <w:sz w:val="28"/>
                <w:szCs w:val="28"/>
              </w:rPr>
            </w:pPr>
            <w:r w:rsidRPr="00E65D43">
              <w:rPr>
                <w:bCs/>
                <w:color w:val="FF0000"/>
                <w:sz w:val="28"/>
                <w:szCs w:val="28"/>
              </w:rPr>
              <w:t xml:space="preserve">Grading all remaining assignments and finalizing grades for the semester.  </w:t>
            </w:r>
            <w:r w:rsidRPr="00FA5130">
              <w:rPr>
                <w:bCs/>
                <w:color w:val="FF0000"/>
                <w:sz w:val="28"/>
                <w:szCs w:val="28"/>
                <w:highlight w:val="green"/>
              </w:rPr>
              <w:t>Will Post</w:t>
            </w:r>
            <w:r>
              <w:rPr>
                <w:bCs/>
                <w:color w:val="FF0000"/>
                <w:sz w:val="28"/>
                <w:szCs w:val="28"/>
                <w:highlight w:val="green"/>
              </w:rPr>
              <w:t xml:space="preserve"> Final Grades to the class </w:t>
            </w:r>
            <w:r w:rsidRPr="00FA5130">
              <w:rPr>
                <w:bCs/>
                <w:color w:val="FF0000"/>
                <w:sz w:val="28"/>
                <w:szCs w:val="28"/>
                <w:highlight w:val="green"/>
              </w:rPr>
              <w:t xml:space="preserve">by </w:t>
            </w:r>
            <w:r>
              <w:rPr>
                <w:bCs/>
                <w:color w:val="FF0000"/>
                <w:sz w:val="28"/>
                <w:szCs w:val="28"/>
                <w:highlight w:val="green"/>
              </w:rPr>
              <w:t>December 4, 2023</w:t>
            </w:r>
            <w:r w:rsidRPr="00FA5130">
              <w:rPr>
                <w:bCs/>
                <w:color w:val="FF0000"/>
                <w:sz w:val="28"/>
                <w:szCs w:val="28"/>
                <w:highlight w:val="green"/>
              </w:rPr>
              <w:t>.</w:t>
            </w:r>
            <w:r>
              <w:rPr>
                <w:bCs/>
                <w:color w:val="FF0000"/>
                <w:sz w:val="28"/>
                <w:szCs w:val="28"/>
              </w:rPr>
              <w:t xml:space="preserve">  Will post final grades to Banner by December 8, 2023. </w:t>
            </w:r>
          </w:p>
        </w:tc>
      </w:tr>
      <w:tr w:rsidR="00AB3AD7" w:rsidRPr="0004269D" w14:paraId="779971E9" w14:textId="77777777" w:rsidTr="00A827DF">
        <w:tc>
          <w:tcPr>
            <w:tcW w:w="1998" w:type="dxa"/>
            <w:tcBorders>
              <w:top w:val="single" w:sz="4" w:space="0" w:color="auto"/>
              <w:left w:val="nil"/>
              <w:bottom w:val="single" w:sz="4" w:space="0" w:color="auto"/>
              <w:right w:val="single" w:sz="4" w:space="0" w:color="auto"/>
            </w:tcBorders>
          </w:tcPr>
          <w:p w14:paraId="147E8B00" w14:textId="77777777" w:rsidR="00AB3AD7" w:rsidRPr="00A10E23" w:rsidRDefault="00AB3AD7" w:rsidP="00AB3AD7">
            <w:pPr>
              <w:jc w:val="center"/>
              <w:rPr>
                <w:b/>
                <w:bCs/>
                <w:color w:val="FF0000"/>
                <w:szCs w:val="24"/>
                <w:u w:val="single"/>
              </w:rPr>
            </w:pPr>
            <w:r w:rsidRPr="00A10E23">
              <w:rPr>
                <w:b/>
                <w:bCs/>
                <w:color w:val="FF0000"/>
                <w:szCs w:val="24"/>
                <w:u w:val="single"/>
              </w:rPr>
              <w:t>Week 17</w:t>
            </w:r>
          </w:p>
          <w:p w14:paraId="55A73745" w14:textId="77777777" w:rsidR="00AB3AD7" w:rsidRPr="00A10E23" w:rsidRDefault="00AB3AD7" w:rsidP="00AB3AD7">
            <w:pPr>
              <w:jc w:val="center"/>
              <w:rPr>
                <w:b/>
                <w:bCs/>
                <w:szCs w:val="24"/>
              </w:rPr>
            </w:pPr>
            <w:r>
              <w:rPr>
                <w:b/>
                <w:bCs/>
                <w:szCs w:val="24"/>
              </w:rPr>
              <w:t>Dec. 11-Dec. 17</w:t>
            </w:r>
          </w:p>
        </w:tc>
        <w:tc>
          <w:tcPr>
            <w:tcW w:w="1530" w:type="dxa"/>
            <w:tcBorders>
              <w:top w:val="single" w:sz="4" w:space="0" w:color="auto"/>
              <w:left w:val="single" w:sz="4" w:space="0" w:color="auto"/>
              <w:bottom w:val="single" w:sz="4" w:space="0" w:color="auto"/>
              <w:right w:val="single" w:sz="4" w:space="0" w:color="auto"/>
            </w:tcBorders>
          </w:tcPr>
          <w:p w14:paraId="0B003BB8" w14:textId="77777777" w:rsidR="00AB3AD7" w:rsidRPr="00F82592" w:rsidRDefault="00AB3AD7" w:rsidP="00AB3AD7">
            <w:pPr>
              <w:jc w:val="center"/>
              <w:rPr>
                <w:b/>
                <w:bCs/>
                <w:color w:val="FF0000"/>
                <w:szCs w:val="24"/>
              </w:rPr>
            </w:pPr>
            <w:r w:rsidRPr="00F82592">
              <w:rPr>
                <w:b/>
                <w:bCs/>
                <w:color w:val="FF0000"/>
                <w:szCs w:val="24"/>
              </w:rPr>
              <w:t>MBA Coordinator Stuff!!</w:t>
            </w:r>
          </w:p>
        </w:tc>
        <w:tc>
          <w:tcPr>
            <w:tcW w:w="5328" w:type="dxa"/>
            <w:tcBorders>
              <w:top w:val="single" w:sz="4" w:space="0" w:color="auto"/>
              <w:left w:val="single" w:sz="4" w:space="0" w:color="auto"/>
              <w:bottom w:val="single" w:sz="4" w:space="0" w:color="auto"/>
              <w:right w:val="nil"/>
            </w:tcBorders>
          </w:tcPr>
          <w:p w14:paraId="22FFB9AB" w14:textId="77777777" w:rsidR="00AB3AD7" w:rsidRDefault="00AB3AD7" w:rsidP="00AB3AD7">
            <w:pPr>
              <w:rPr>
                <w:bCs/>
                <w:color w:val="FF0000"/>
                <w:sz w:val="48"/>
                <w:szCs w:val="48"/>
              </w:rPr>
            </w:pPr>
            <w:r w:rsidRPr="00E8635F">
              <w:rPr>
                <w:bCs/>
                <w:color w:val="FF0000"/>
                <w:sz w:val="48"/>
                <w:szCs w:val="48"/>
              </w:rPr>
              <w:t>MBA Coordinator Stuff!!!</w:t>
            </w:r>
          </w:p>
          <w:p w14:paraId="478294F6" w14:textId="77777777" w:rsidR="00AB3AD7" w:rsidRPr="00E65D43" w:rsidRDefault="00AB3AD7" w:rsidP="00AB3AD7">
            <w:pPr>
              <w:rPr>
                <w:bCs/>
                <w:color w:val="FF0000"/>
                <w:sz w:val="28"/>
                <w:szCs w:val="28"/>
              </w:rPr>
            </w:pPr>
            <w:r>
              <w:rPr>
                <w:bCs/>
                <w:color w:val="FF0000"/>
                <w:sz w:val="48"/>
                <w:szCs w:val="48"/>
              </w:rPr>
              <w:t>2023 Commencement!!!!</w:t>
            </w:r>
          </w:p>
        </w:tc>
      </w:tr>
      <w:tr w:rsidR="00AB3AD7" w:rsidRPr="0004269D" w14:paraId="24F8B9FF" w14:textId="77777777" w:rsidTr="00A827DF">
        <w:tc>
          <w:tcPr>
            <w:tcW w:w="1998" w:type="dxa"/>
            <w:tcBorders>
              <w:top w:val="single" w:sz="4" w:space="0" w:color="auto"/>
              <w:left w:val="nil"/>
              <w:bottom w:val="single" w:sz="4" w:space="0" w:color="auto"/>
              <w:right w:val="single" w:sz="4" w:space="0" w:color="auto"/>
            </w:tcBorders>
          </w:tcPr>
          <w:p w14:paraId="54B401F6" w14:textId="77777777" w:rsidR="00AB3AD7" w:rsidRPr="0089069A" w:rsidRDefault="00AB3AD7" w:rsidP="00AB3AD7">
            <w:pPr>
              <w:jc w:val="center"/>
              <w:rPr>
                <w:b/>
                <w:bCs/>
                <w:sz w:val="22"/>
                <w:szCs w:val="22"/>
              </w:rPr>
            </w:pPr>
          </w:p>
        </w:tc>
        <w:tc>
          <w:tcPr>
            <w:tcW w:w="1530" w:type="dxa"/>
            <w:tcBorders>
              <w:top w:val="single" w:sz="4" w:space="0" w:color="auto"/>
              <w:left w:val="single" w:sz="4" w:space="0" w:color="auto"/>
              <w:bottom w:val="single" w:sz="4" w:space="0" w:color="auto"/>
              <w:right w:val="single" w:sz="4" w:space="0" w:color="auto"/>
            </w:tcBorders>
          </w:tcPr>
          <w:p w14:paraId="18BC2033" w14:textId="77777777" w:rsidR="00AB3AD7" w:rsidRPr="0089069A" w:rsidRDefault="00AB3AD7" w:rsidP="00AB3AD7">
            <w:pPr>
              <w:jc w:val="center"/>
              <w:rPr>
                <w:b/>
                <w:bCs/>
                <w:sz w:val="22"/>
                <w:szCs w:val="22"/>
              </w:rPr>
            </w:pPr>
          </w:p>
        </w:tc>
        <w:tc>
          <w:tcPr>
            <w:tcW w:w="5328" w:type="dxa"/>
            <w:tcBorders>
              <w:top w:val="single" w:sz="4" w:space="0" w:color="auto"/>
              <w:left w:val="single" w:sz="4" w:space="0" w:color="auto"/>
              <w:bottom w:val="single" w:sz="4" w:space="0" w:color="auto"/>
              <w:right w:val="nil"/>
            </w:tcBorders>
          </w:tcPr>
          <w:p w14:paraId="042BF23D" w14:textId="77777777" w:rsidR="00AB3AD7" w:rsidRPr="0089069A" w:rsidRDefault="00AB3AD7" w:rsidP="00AB3AD7">
            <w:pPr>
              <w:rPr>
                <w:b/>
                <w:bCs/>
                <w:sz w:val="22"/>
                <w:szCs w:val="22"/>
              </w:rPr>
            </w:pPr>
          </w:p>
        </w:tc>
      </w:tr>
      <w:tr w:rsidR="00AB3AD7" w:rsidRPr="0004269D" w14:paraId="0F200A02" w14:textId="77777777" w:rsidTr="00A827DF">
        <w:tc>
          <w:tcPr>
            <w:tcW w:w="1998" w:type="dxa"/>
            <w:tcBorders>
              <w:top w:val="single" w:sz="4" w:space="0" w:color="auto"/>
              <w:left w:val="nil"/>
              <w:bottom w:val="nil"/>
              <w:right w:val="nil"/>
            </w:tcBorders>
          </w:tcPr>
          <w:p w14:paraId="75042913" w14:textId="77777777" w:rsidR="00AB3AD7" w:rsidRPr="0089069A" w:rsidRDefault="00AB3AD7" w:rsidP="00AB3AD7">
            <w:pPr>
              <w:jc w:val="center"/>
              <w:rPr>
                <w:b/>
                <w:bCs/>
                <w:sz w:val="22"/>
                <w:szCs w:val="22"/>
              </w:rPr>
            </w:pPr>
          </w:p>
        </w:tc>
        <w:tc>
          <w:tcPr>
            <w:tcW w:w="1530" w:type="dxa"/>
            <w:tcBorders>
              <w:top w:val="single" w:sz="4" w:space="0" w:color="auto"/>
              <w:left w:val="nil"/>
              <w:bottom w:val="nil"/>
              <w:right w:val="nil"/>
            </w:tcBorders>
          </w:tcPr>
          <w:p w14:paraId="3BA8BC02" w14:textId="77777777" w:rsidR="00AB3AD7" w:rsidRPr="0089069A" w:rsidRDefault="00AB3AD7" w:rsidP="00AB3AD7">
            <w:pPr>
              <w:jc w:val="center"/>
              <w:rPr>
                <w:b/>
                <w:bCs/>
                <w:sz w:val="22"/>
                <w:szCs w:val="22"/>
              </w:rPr>
            </w:pPr>
          </w:p>
        </w:tc>
        <w:tc>
          <w:tcPr>
            <w:tcW w:w="5328" w:type="dxa"/>
            <w:tcBorders>
              <w:top w:val="single" w:sz="4" w:space="0" w:color="auto"/>
              <w:left w:val="nil"/>
              <w:bottom w:val="nil"/>
              <w:right w:val="nil"/>
            </w:tcBorders>
          </w:tcPr>
          <w:p w14:paraId="5341672D" w14:textId="77777777" w:rsidR="00AB3AD7" w:rsidRPr="0089069A" w:rsidRDefault="00AB3AD7" w:rsidP="00AB3AD7">
            <w:pPr>
              <w:rPr>
                <w:b/>
                <w:bCs/>
                <w:sz w:val="22"/>
                <w:szCs w:val="22"/>
              </w:rPr>
            </w:pPr>
          </w:p>
        </w:tc>
      </w:tr>
    </w:tbl>
    <w:p w14:paraId="5B2CAE57" w14:textId="77777777" w:rsidR="0017498D" w:rsidRPr="00F0452F" w:rsidRDefault="00B165CF" w:rsidP="00B165CF">
      <w:pPr>
        <w:rPr>
          <w:b/>
          <w:u w:val="single"/>
        </w:rPr>
      </w:pPr>
      <w:r w:rsidRPr="00F0452F">
        <w:rPr>
          <w:b/>
          <w:bCs/>
          <w:szCs w:val="24"/>
          <w:u w:val="single"/>
        </w:rPr>
        <w:t>COURSE EVALUATION AND GRADING</w:t>
      </w:r>
    </w:p>
    <w:p w14:paraId="5C29219C" w14:textId="77777777" w:rsidR="00B165CF" w:rsidRPr="005C3957" w:rsidRDefault="00205769" w:rsidP="00D95153">
      <w:pPr>
        <w:pStyle w:val="Footer"/>
        <w:tabs>
          <w:tab w:val="clear" w:pos="4320"/>
          <w:tab w:val="clear" w:pos="8640"/>
          <w:tab w:val="left" w:pos="720"/>
          <w:tab w:val="left" w:pos="5400"/>
        </w:tabs>
      </w:pPr>
      <w:r w:rsidRPr="005C3957">
        <w:tab/>
      </w:r>
      <w:r w:rsidR="00B10F91">
        <w:t>Individual Papers (</w:t>
      </w:r>
      <w:r w:rsidR="00D9165F">
        <w:t>4</w:t>
      </w:r>
      <w:r w:rsidR="00B10F91">
        <w:t xml:space="preserve">x </w:t>
      </w:r>
      <w:r w:rsidR="00A139C7">
        <w:t>50</w:t>
      </w:r>
      <w:r w:rsidR="00B10F91">
        <w:t>pts)</w:t>
      </w:r>
      <w:r w:rsidRPr="005C3957">
        <w:tab/>
      </w:r>
      <w:r w:rsidR="00A139C7">
        <w:t>200</w:t>
      </w:r>
    </w:p>
    <w:p w14:paraId="30FB4DFE" w14:textId="77777777" w:rsidR="00B165CF" w:rsidRPr="005C3957" w:rsidRDefault="00BF62FE" w:rsidP="00D95153">
      <w:pPr>
        <w:pStyle w:val="Footer"/>
        <w:tabs>
          <w:tab w:val="clear" w:pos="4320"/>
          <w:tab w:val="clear" w:pos="8640"/>
          <w:tab w:val="left" w:pos="720"/>
          <w:tab w:val="left" w:pos="5400"/>
        </w:tabs>
      </w:pPr>
      <w:r w:rsidRPr="005C3957">
        <w:tab/>
      </w:r>
      <w:r w:rsidR="00B10F91">
        <w:t>Group Paper</w:t>
      </w:r>
      <w:r w:rsidR="009F3610">
        <w:t>/Power Point</w:t>
      </w:r>
      <w:r w:rsidR="00AB3AD7">
        <w:t xml:space="preserve"> (6</w:t>
      </w:r>
      <w:r w:rsidR="00A139C7">
        <w:t>x50)</w:t>
      </w:r>
      <w:r w:rsidR="00205769" w:rsidRPr="005C3957">
        <w:tab/>
      </w:r>
      <w:r w:rsidR="00AB3AD7">
        <w:t>3</w:t>
      </w:r>
      <w:r w:rsidR="00B10F91">
        <w:t>00</w:t>
      </w:r>
    </w:p>
    <w:p w14:paraId="33EBC777" w14:textId="77777777" w:rsidR="00B165CF" w:rsidRPr="005C3957" w:rsidRDefault="00B165CF" w:rsidP="00D95153">
      <w:pPr>
        <w:pStyle w:val="Footer"/>
        <w:tabs>
          <w:tab w:val="clear" w:pos="4320"/>
          <w:tab w:val="clear" w:pos="8640"/>
          <w:tab w:val="left" w:pos="720"/>
          <w:tab w:val="left" w:pos="5400"/>
        </w:tabs>
        <w:rPr>
          <w:u w:val="single"/>
        </w:rPr>
      </w:pPr>
      <w:r w:rsidRPr="005C3957">
        <w:tab/>
      </w:r>
      <w:r w:rsidR="00A139C7" w:rsidRPr="00A139C7">
        <w:rPr>
          <w:u w:val="single"/>
        </w:rPr>
        <w:t xml:space="preserve">Virtual </w:t>
      </w:r>
      <w:r w:rsidR="00B10F91" w:rsidRPr="00A139C7">
        <w:rPr>
          <w:u w:val="single"/>
        </w:rPr>
        <w:t>Class</w:t>
      </w:r>
      <w:r w:rsidR="00B10F91">
        <w:rPr>
          <w:u w:val="single"/>
        </w:rPr>
        <w:t xml:space="preserve"> Participation (Campfire) Points</w:t>
      </w:r>
      <w:r w:rsidR="00C43C0A" w:rsidRPr="005C3957">
        <w:rPr>
          <w:u w:val="single"/>
        </w:rPr>
        <w:t xml:space="preserve"> </w:t>
      </w:r>
      <w:r w:rsidR="00205769" w:rsidRPr="005C3957">
        <w:rPr>
          <w:u w:val="single"/>
        </w:rPr>
        <w:tab/>
      </w:r>
      <w:r w:rsidR="00B10F91">
        <w:rPr>
          <w:u w:val="single"/>
        </w:rPr>
        <w:t xml:space="preserve">  </w:t>
      </w:r>
      <w:r w:rsidR="00A139C7">
        <w:rPr>
          <w:u w:val="single"/>
        </w:rPr>
        <w:t>64</w:t>
      </w:r>
    </w:p>
    <w:p w14:paraId="774FF0ED" w14:textId="77777777" w:rsidR="00B165CF" w:rsidRPr="005C3957" w:rsidRDefault="00205769" w:rsidP="00205769">
      <w:pPr>
        <w:pStyle w:val="Footer"/>
        <w:tabs>
          <w:tab w:val="clear" w:pos="4320"/>
          <w:tab w:val="clear" w:pos="8640"/>
          <w:tab w:val="left" w:pos="720"/>
          <w:tab w:val="left" w:pos="5310"/>
        </w:tabs>
      </w:pPr>
      <w:r w:rsidRPr="005C3957">
        <w:tab/>
      </w:r>
      <w:r w:rsidRPr="0017498D">
        <w:rPr>
          <w:b/>
        </w:rPr>
        <w:t>Total</w:t>
      </w:r>
      <w:r w:rsidR="005C3957" w:rsidRPr="0017498D">
        <w:rPr>
          <w:b/>
        </w:rPr>
        <w:t xml:space="preserve"> Points</w:t>
      </w:r>
      <w:r w:rsidRPr="005C3957">
        <w:tab/>
      </w:r>
      <w:r w:rsidR="00C43C0A" w:rsidRPr="005C3957">
        <w:t xml:space="preserve"> </w:t>
      </w:r>
      <w:r w:rsidR="00AB3AD7">
        <w:t>5</w:t>
      </w:r>
      <w:r w:rsidR="00A139C7">
        <w:t>64</w:t>
      </w:r>
    </w:p>
    <w:p w14:paraId="50DAA5FD" w14:textId="77777777" w:rsidR="002919BC" w:rsidRDefault="002919BC" w:rsidP="002919BC"/>
    <w:p w14:paraId="6F1EB858" w14:textId="77777777" w:rsidR="00A139C7" w:rsidRPr="005C3957" w:rsidRDefault="00A139C7" w:rsidP="00A139C7">
      <w:r w:rsidRPr="002C2704">
        <w:rPr>
          <w:b/>
          <w:u w:val="single"/>
        </w:rPr>
        <w:t>Grading standard will be</w:t>
      </w:r>
      <w:r>
        <w:rPr>
          <w:b/>
          <w:u w:val="single"/>
        </w:rPr>
        <w:t xml:space="preserve"> (total of </w:t>
      </w:r>
      <w:r w:rsidR="006E4E9A">
        <w:rPr>
          <w:b/>
          <w:u w:val="single"/>
        </w:rPr>
        <w:t>264</w:t>
      </w:r>
      <w:r>
        <w:rPr>
          <w:b/>
          <w:u w:val="single"/>
        </w:rPr>
        <w:t xml:space="preserve"> points)</w:t>
      </w:r>
      <w:r w:rsidRPr="005C3957">
        <w:t>:</w:t>
      </w:r>
    </w:p>
    <w:p w14:paraId="0892F538" w14:textId="77777777" w:rsidR="00A139C7" w:rsidRDefault="00A139C7" w:rsidP="00A139C7">
      <w:r>
        <w:t xml:space="preserve">Mid-Term Scale:  </w:t>
      </w:r>
      <w:r w:rsidRPr="00B1209B">
        <w:rPr>
          <w:b/>
          <w:color w:val="FF0000"/>
        </w:rPr>
        <w:t>A</w:t>
      </w:r>
      <w:r w:rsidRPr="00B1209B">
        <w:rPr>
          <w:b/>
        </w:rPr>
        <w:t xml:space="preserve">: </w:t>
      </w:r>
      <w:r>
        <w:rPr>
          <w:b/>
        </w:rPr>
        <w:t>2</w:t>
      </w:r>
      <w:r w:rsidR="006E4E9A">
        <w:rPr>
          <w:b/>
        </w:rPr>
        <w:t>38</w:t>
      </w:r>
      <w:r>
        <w:rPr>
          <w:b/>
        </w:rPr>
        <w:t>-</w:t>
      </w:r>
      <w:r w:rsidR="006E4E9A">
        <w:rPr>
          <w:b/>
        </w:rPr>
        <w:t>264</w:t>
      </w:r>
      <w:r w:rsidRPr="00B1209B">
        <w:rPr>
          <w:b/>
        </w:rPr>
        <w:t xml:space="preserve"> </w:t>
      </w:r>
      <w:r>
        <w:rPr>
          <w:b/>
        </w:rPr>
        <w:t xml:space="preserve">  </w:t>
      </w:r>
      <w:r w:rsidRPr="00B1209B">
        <w:rPr>
          <w:b/>
          <w:color w:val="FF0000"/>
        </w:rPr>
        <w:t>B</w:t>
      </w:r>
      <w:r w:rsidRPr="00B1209B">
        <w:rPr>
          <w:b/>
        </w:rPr>
        <w:t xml:space="preserve">: </w:t>
      </w:r>
      <w:r>
        <w:rPr>
          <w:b/>
        </w:rPr>
        <w:t>2</w:t>
      </w:r>
      <w:r w:rsidR="006E4E9A">
        <w:rPr>
          <w:b/>
        </w:rPr>
        <w:t>11</w:t>
      </w:r>
      <w:r>
        <w:rPr>
          <w:b/>
        </w:rPr>
        <w:t>-2</w:t>
      </w:r>
      <w:r w:rsidR="006E4E9A">
        <w:rPr>
          <w:b/>
        </w:rPr>
        <w:t>37</w:t>
      </w:r>
      <w:r>
        <w:rPr>
          <w:b/>
        </w:rPr>
        <w:t xml:space="preserve">   </w:t>
      </w:r>
      <w:r w:rsidRPr="00B1209B">
        <w:rPr>
          <w:b/>
          <w:color w:val="FF0000"/>
        </w:rPr>
        <w:t>C</w:t>
      </w:r>
      <w:r>
        <w:rPr>
          <w:b/>
        </w:rPr>
        <w:t xml:space="preserve">: </w:t>
      </w:r>
      <w:r w:rsidR="006E4E9A">
        <w:rPr>
          <w:b/>
        </w:rPr>
        <w:t>185</w:t>
      </w:r>
      <w:r>
        <w:rPr>
          <w:b/>
        </w:rPr>
        <w:t>-2</w:t>
      </w:r>
      <w:r w:rsidR="006E4E9A">
        <w:rPr>
          <w:b/>
        </w:rPr>
        <w:t>1</w:t>
      </w:r>
      <w:r>
        <w:rPr>
          <w:b/>
        </w:rPr>
        <w:t>0</w:t>
      </w:r>
      <w:r w:rsidRPr="00B1209B">
        <w:rPr>
          <w:b/>
        </w:rPr>
        <w:t xml:space="preserve"> </w:t>
      </w:r>
      <w:r>
        <w:rPr>
          <w:b/>
        </w:rPr>
        <w:t xml:space="preserve">  </w:t>
      </w:r>
      <w:r w:rsidRPr="00B1209B">
        <w:rPr>
          <w:b/>
          <w:color w:val="FF0000"/>
        </w:rPr>
        <w:t>D</w:t>
      </w:r>
      <w:r w:rsidRPr="00B1209B">
        <w:rPr>
          <w:b/>
        </w:rPr>
        <w:t xml:space="preserve">: </w:t>
      </w:r>
      <w:r w:rsidR="006E4E9A">
        <w:rPr>
          <w:b/>
        </w:rPr>
        <w:t>15</w:t>
      </w:r>
      <w:r>
        <w:rPr>
          <w:b/>
        </w:rPr>
        <w:t>8-</w:t>
      </w:r>
      <w:r w:rsidR="006E4E9A">
        <w:rPr>
          <w:b/>
        </w:rPr>
        <w:t>184</w:t>
      </w:r>
      <w:r w:rsidRPr="00B1209B">
        <w:rPr>
          <w:b/>
        </w:rPr>
        <w:t xml:space="preserve"> </w:t>
      </w:r>
      <w:r>
        <w:rPr>
          <w:b/>
        </w:rPr>
        <w:t xml:space="preserve">  </w:t>
      </w:r>
      <w:r w:rsidRPr="00B1209B">
        <w:rPr>
          <w:b/>
          <w:color w:val="FF0000"/>
        </w:rPr>
        <w:t>F</w:t>
      </w:r>
      <w:r w:rsidRPr="00B1209B">
        <w:rPr>
          <w:b/>
        </w:rPr>
        <w:t>: &lt;</w:t>
      </w:r>
      <w:r w:rsidR="006E4E9A">
        <w:rPr>
          <w:b/>
        </w:rPr>
        <w:t>15</w:t>
      </w:r>
      <w:r>
        <w:rPr>
          <w:b/>
        </w:rPr>
        <w:t>8</w:t>
      </w:r>
    </w:p>
    <w:p w14:paraId="08D61287" w14:textId="77777777" w:rsidR="00A139C7" w:rsidRDefault="00A139C7" w:rsidP="00A139C7">
      <w:pPr>
        <w:tabs>
          <w:tab w:val="left" w:pos="180"/>
          <w:tab w:val="left" w:pos="540"/>
          <w:tab w:val="left" w:pos="1710"/>
          <w:tab w:val="left" w:pos="2070"/>
          <w:tab w:val="left" w:pos="3060"/>
          <w:tab w:val="left" w:pos="3420"/>
          <w:tab w:val="left" w:pos="4320"/>
          <w:tab w:val="left" w:pos="4680"/>
          <w:tab w:val="left" w:pos="5760"/>
          <w:tab w:val="left" w:pos="6120"/>
          <w:tab w:val="left" w:pos="7020"/>
          <w:tab w:val="left" w:pos="7380"/>
        </w:tabs>
        <w:ind w:left="180" w:hanging="180"/>
      </w:pPr>
    </w:p>
    <w:p w14:paraId="17918CD4" w14:textId="77777777" w:rsidR="00A139C7" w:rsidRPr="005C3957" w:rsidRDefault="00A139C7" w:rsidP="00A139C7">
      <w:r w:rsidRPr="002C2704">
        <w:rPr>
          <w:b/>
          <w:u w:val="single"/>
        </w:rPr>
        <w:t>Grading standard will be</w:t>
      </w:r>
      <w:r>
        <w:rPr>
          <w:b/>
          <w:u w:val="single"/>
        </w:rPr>
        <w:t xml:space="preserve"> (total of </w:t>
      </w:r>
      <w:r w:rsidR="006E4E9A">
        <w:rPr>
          <w:b/>
          <w:u w:val="single"/>
        </w:rPr>
        <w:t>464</w:t>
      </w:r>
      <w:r>
        <w:rPr>
          <w:b/>
          <w:u w:val="single"/>
        </w:rPr>
        <w:t xml:space="preserve"> points)</w:t>
      </w:r>
      <w:r w:rsidRPr="005C3957">
        <w:t>:</w:t>
      </w:r>
    </w:p>
    <w:p w14:paraId="45D454F1" w14:textId="77777777" w:rsidR="00A139C7" w:rsidRPr="00EF429E" w:rsidRDefault="00A139C7" w:rsidP="00A139C7">
      <w:pPr>
        <w:tabs>
          <w:tab w:val="left" w:pos="180"/>
          <w:tab w:val="left" w:pos="540"/>
          <w:tab w:val="left" w:pos="1710"/>
          <w:tab w:val="left" w:pos="2070"/>
          <w:tab w:val="left" w:pos="3060"/>
          <w:tab w:val="left" w:pos="3420"/>
          <w:tab w:val="left" w:pos="4320"/>
          <w:tab w:val="left" w:pos="4680"/>
          <w:tab w:val="left" w:pos="5760"/>
          <w:tab w:val="left" w:pos="6120"/>
          <w:tab w:val="left" w:pos="7020"/>
          <w:tab w:val="left" w:pos="7380"/>
        </w:tabs>
        <w:rPr>
          <w:b/>
        </w:rPr>
      </w:pPr>
      <w:r>
        <w:t xml:space="preserve">Final Grading Scale:  </w:t>
      </w:r>
      <w:r w:rsidRPr="00EF429E">
        <w:rPr>
          <w:b/>
          <w:color w:val="FF0000"/>
        </w:rPr>
        <w:t>A</w:t>
      </w:r>
      <w:r w:rsidRPr="00EF429E">
        <w:rPr>
          <w:b/>
        </w:rPr>
        <w:t>:</w:t>
      </w:r>
      <w:r>
        <w:rPr>
          <w:b/>
        </w:rPr>
        <w:t xml:space="preserve"> </w:t>
      </w:r>
      <w:r w:rsidR="00AB3AD7">
        <w:rPr>
          <w:b/>
        </w:rPr>
        <w:t>508</w:t>
      </w:r>
      <w:r>
        <w:rPr>
          <w:b/>
        </w:rPr>
        <w:t>-</w:t>
      </w:r>
      <w:r w:rsidR="00AB3AD7">
        <w:rPr>
          <w:b/>
        </w:rPr>
        <w:t>5</w:t>
      </w:r>
      <w:r>
        <w:rPr>
          <w:b/>
        </w:rPr>
        <w:t xml:space="preserve">64   </w:t>
      </w:r>
      <w:r w:rsidRPr="00EF429E">
        <w:rPr>
          <w:b/>
          <w:color w:val="FF0000"/>
        </w:rPr>
        <w:t>B</w:t>
      </w:r>
      <w:r>
        <w:rPr>
          <w:b/>
        </w:rPr>
        <w:t xml:space="preserve">: </w:t>
      </w:r>
      <w:r w:rsidR="00AB3AD7">
        <w:rPr>
          <w:b/>
        </w:rPr>
        <w:t>451</w:t>
      </w:r>
      <w:r>
        <w:rPr>
          <w:b/>
        </w:rPr>
        <w:t>-</w:t>
      </w:r>
      <w:r w:rsidR="00AB3AD7">
        <w:rPr>
          <w:b/>
        </w:rPr>
        <w:t>507</w:t>
      </w:r>
      <w:r>
        <w:rPr>
          <w:b/>
        </w:rPr>
        <w:t xml:space="preserve">   </w:t>
      </w:r>
      <w:r w:rsidRPr="00EF429E">
        <w:rPr>
          <w:b/>
          <w:color w:val="FF0000"/>
        </w:rPr>
        <w:t>C</w:t>
      </w:r>
      <w:r w:rsidRPr="00EF429E">
        <w:rPr>
          <w:b/>
        </w:rPr>
        <w:t>:</w:t>
      </w:r>
      <w:r>
        <w:rPr>
          <w:b/>
          <w:vertAlign w:val="superscript"/>
        </w:rPr>
        <w:t xml:space="preserve"> </w:t>
      </w:r>
      <w:r w:rsidR="00AB3AD7">
        <w:rPr>
          <w:b/>
        </w:rPr>
        <w:t>395</w:t>
      </w:r>
      <w:r>
        <w:rPr>
          <w:b/>
        </w:rPr>
        <w:t>-</w:t>
      </w:r>
      <w:r w:rsidR="00AB3AD7">
        <w:rPr>
          <w:b/>
        </w:rPr>
        <w:t>450</w:t>
      </w:r>
      <w:r w:rsidRPr="00EF429E">
        <w:rPr>
          <w:b/>
        </w:rPr>
        <w:t xml:space="preserve">  </w:t>
      </w:r>
      <w:r>
        <w:rPr>
          <w:b/>
        </w:rPr>
        <w:t xml:space="preserve"> </w:t>
      </w:r>
      <w:r w:rsidRPr="00177B61">
        <w:rPr>
          <w:b/>
          <w:color w:val="FF0000"/>
        </w:rPr>
        <w:t>D</w:t>
      </w:r>
      <w:r w:rsidRPr="00EF429E">
        <w:rPr>
          <w:b/>
        </w:rPr>
        <w:t>:</w:t>
      </w:r>
      <w:r>
        <w:rPr>
          <w:b/>
        </w:rPr>
        <w:t xml:space="preserve"> </w:t>
      </w:r>
      <w:r w:rsidR="00AB3AD7">
        <w:rPr>
          <w:b/>
        </w:rPr>
        <w:t>338</w:t>
      </w:r>
      <w:r>
        <w:rPr>
          <w:b/>
        </w:rPr>
        <w:t>-</w:t>
      </w:r>
      <w:r w:rsidR="00AB3AD7">
        <w:rPr>
          <w:b/>
        </w:rPr>
        <w:t>394</w:t>
      </w:r>
      <w:r>
        <w:rPr>
          <w:b/>
        </w:rPr>
        <w:t xml:space="preserve">   </w:t>
      </w:r>
      <w:r w:rsidRPr="00EF429E">
        <w:rPr>
          <w:b/>
          <w:color w:val="FF0000"/>
        </w:rPr>
        <w:t>F</w:t>
      </w:r>
      <w:r>
        <w:rPr>
          <w:b/>
        </w:rPr>
        <w:t>: &lt;</w:t>
      </w:r>
      <w:r w:rsidR="00AB3AD7">
        <w:rPr>
          <w:b/>
        </w:rPr>
        <w:t>338</w:t>
      </w:r>
    </w:p>
    <w:p w14:paraId="7DCB76AA" w14:textId="77777777" w:rsidR="0011729F" w:rsidRPr="0004269D" w:rsidRDefault="0011729F" w:rsidP="0011729F">
      <w:pPr>
        <w:tabs>
          <w:tab w:val="left" w:pos="180"/>
          <w:tab w:val="left" w:pos="540"/>
          <w:tab w:val="left" w:pos="1710"/>
          <w:tab w:val="left" w:pos="2070"/>
          <w:tab w:val="left" w:pos="3060"/>
          <w:tab w:val="left" w:pos="3420"/>
          <w:tab w:val="left" w:pos="4320"/>
          <w:tab w:val="left" w:pos="4680"/>
          <w:tab w:val="left" w:pos="5760"/>
          <w:tab w:val="left" w:pos="6120"/>
          <w:tab w:val="left" w:pos="7020"/>
          <w:tab w:val="left" w:pos="7380"/>
        </w:tabs>
        <w:rPr>
          <w:b/>
        </w:rPr>
      </w:pPr>
    </w:p>
    <w:p w14:paraId="01946527" w14:textId="77777777" w:rsidR="008E3CCA" w:rsidRPr="001D17AD" w:rsidRDefault="008E3CCA" w:rsidP="008E3CCA">
      <w:pPr>
        <w:tabs>
          <w:tab w:val="left" w:pos="180"/>
          <w:tab w:val="left" w:pos="540"/>
          <w:tab w:val="left" w:pos="1710"/>
          <w:tab w:val="left" w:pos="2070"/>
          <w:tab w:val="left" w:pos="3060"/>
          <w:tab w:val="left" w:pos="3420"/>
          <w:tab w:val="left" w:pos="4320"/>
          <w:tab w:val="left" w:pos="4680"/>
          <w:tab w:val="left" w:pos="5760"/>
          <w:tab w:val="left" w:pos="6120"/>
          <w:tab w:val="left" w:pos="7020"/>
          <w:tab w:val="left" w:pos="7380"/>
        </w:tabs>
        <w:rPr>
          <w:b/>
          <w:u w:val="single"/>
        </w:rPr>
      </w:pPr>
      <w:r w:rsidRPr="001D17AD">
        <w:rPr>
          <w:b/>
          <w:u w:val="single"/>
        </w:rPr>
        <w:t>Concerning Make-Up Work</w:t>
      </w:r>
    </w:p>
    <w:p w14:paraId="34F9335B" w14:textId="77777777" w:rsidR="008E3CCA" w:rsidRDefault="008E3CCA" w:rsidP="008E3CCA">
      <w:pPr>
        <w:tabs>
          <w:tab w:val="left" w:pos="180"/>
          <w:tab w:val="left" w:pos="540"/>
          <w:tab w:val="left" w:pos="1710"/>
          <w:tab w:val="left" w:pos="2070"/>
          <w:tab w:val="left" w:pos="3060"/>
          <w:tab w:val="left" w:pos="3420"/>
          <w:tab w:val="left" w:pos="4320"/>
          <w:tab w:val="left" w:pos="4680"/>
          <w:tab w:val="left" w:pos="5760"/>
          <w:tab w:val="left" w:pos="6120"/>
          <w:tab w:val="left" w:pos="7020"/>
          <w:tab w:val="left" w:pos="7380"/>
        </w:tabs>
      </w:pPr>
      <w:r>
        <w:t xml:space="preserve">Make-up work will not be allowed or given after the semester has ended.  If any make-up work is allowed or given, all make-up work must be completed within the time frame of or during the semester and not after.   </w:t>
      </w:r>
    </w:p>
    <w:p w14:paraId="5733E7A6" w14:textId="77777777" w:rsidR="008E3CCA" w:rsidRPr="001D17AD" w:rsidRDefault="008E3CCA" w:rsidP="008E3CCA">
      <w:pPr>
        <w:tabs>
          <w:tab w:val="left" w:pos="180"/>
          <w:tab w:val="left" w:pos="540"/>
          <w:tab w:val="left" w:pos="1710"/>
          <w:tab w:val="left" w:pos="2070"/>
          <w:tab w:val="left" w:pos="3060"/>
          <w:tab w:val="left" w:pos="3420"/>
          <w:tab w:val="left" w:pos="4320"/>
          <w:tab w:val="left" w:pos="4680"/>
          <w:tab w:val="left" w:pos="5760"/>
          <w:tab w:val="left" w:pos="6120"/>
          <w:tab w:val="left" w:pos="7020"/>
          <w:tab w:val="left" w:pos="7380"/>
        </w:tabs>
      </w:pPr>
    </w:p>
    <w:p w14:paraId="7D4ABC7B" w14:textId="77777777" w:rsidR="008E3CCA" w:rsidRPr="007F1A78" w:rsidRDefault="008E3CCA" w:rsidP="008E3CCA">
      <w:pPr>
        <w:numPr>
          <w:ilvl w:val="12"/>
          <w:numId w:val="0"/>
        </w:numPr>
        <w:rPr>
          <w:b/>
          <w:u w:val="single"/>
        </w:rPr>
      </w:pPr>
      <w:r w:rsidRPr="007F1A78">
        <w:rPr>
          <w:b/>
          <w:u w:val="single"/>
        </w:rPr>
        <w:t>GRADE APPELS</w:t>
      </w:r>
    </w:p>
    <w:p w14:paraId="372DB5DE" w14:textId="77777777" w:rsidR="008E3CCA" w:rsidRPr="0004269D" w:rsidRDefault="008E3CCA" w:rsidP="008E3CCA">
      <w:pPr>
        <w:numPr>
          <w:ilvl w:val="12"/>
          <w:numId w:val="0"/>
        </w:numPr>
      </w:pPr>
      <w:r w:rsidRPr="0004269D">
        <w:t>Any student who believes s/he has been graded unfairly during a semester should work actively and positively with the instructor to resolve the matter informally. If the student believes that the grading issue has not been satisfactorily resolved should appeal the grade by following University procedures as outlined in the Student Handbook. When submitting a written complaint regarding grading practices, it is imperative that the student keep copies of supporting documentation (</w:t>
      </w:r>
      <w:r w:rsidRPr="0004269D">
        <w:rPr>
          <w:i/>
        </w:rPr>
        <w:t>course syllabus, graded assignments, a portfolio of other graded work from the course, including homework, projects, tests, and other assignments, if available</w:t>
      </w:r>
      <w:r w:rsidRPr="0004269D">
        <w:t>).</w:t>
      </w:r>
    </w:p>
    <w:p w14:paraId="6FA6D0CD" w14:textId="77777777" w:rsidR="008E3CCA" w:rsidRPr="0004269D" w:rsidRDefault="008E3CCA" w:rsidP="008E3CCA">
      <w:pPr>
        <w:tabs>
          <w:tab w:val="left" w:pos="180"/>
          <w:tab w:val="left" w:pos="540"/>
          <w:tab w:val="left" w:pos="1710"/>
          <w:tab w:val="left" w:pos="2070"/>
          <w:tab w:val="left" w:pos="3060"/>
          <w:tab w:val="left" w:pos="3420"/>
          <w:tab w:val="left" w:pos="4320"/>
          <w:tab w:val="left" w:pos="4680"/>
          <w:tab w:val="left" w:pos="5760"/>
          <w:tab w:val="left" w:pos="6120"/>
          <w:tab w:val="left" w:pos="7020"/>
          <w:tab w:val="left" w:pos="7380"/>
        </w:tabs>
        <w:rPr>
          <w:b/>
        </w:rPr>
      </w:pPr>
    </w:p>
    <w:p w14:paraId="6DA5296D" w14:textId="77777777" w:rsidR="008E3CCA" w:rsidRPr="007F1A78" w:rsidRDefault="008E3CCA" w:rsidP="008E3CCA">
      <w:pPr>
        <w:rPr>
          <w:u w:val="single"/>
        </w:rPr>
      </w:pPr>
      <w:r w:rsidRPr="007F1A78">
        <w:rPr>
          <w:b/>
          <w:u w:val="single"/>
        </w:rPr>
        <w:t>STUDENT OBLIGATIONS - GENERAL</w:t>
      </w:r>
    </w:p>
    <w:p w14:paraId="74333C98" w14:textId="77777777" w:rsidR="008E3CCA" w:rsidRPr="0004269D" w:rsidRDefault="008E3CCA" w:rsidP="008E3CCA">
      <w:pPr>
        <w:numPr>
          <w:ilvl w:val="0"/>
          <w:numId w:val="5"/>
        </w:numPr>
        <w:rPr>
          <w:b/>
        </w:rPr>
      </w:pPr>
      <w:r w:rsidRPr="0004269D">
        <w:rPr>
          <w:b/>
        </w:rPr>
        <w:t>Read assignments before class.</w:t>
      </w:r>
    </w:p>
    <w:p w14:paraId="6CA8991D" w14:textId="77777777" w:rsidR="008E3CCA" w:rsidRPr="0004269D" w:rsidRDefault="008E3CCA" w:rsidP="008E3CCA">
      <w:pPr>
        <w:numPr>
          <w:ilvl w:val="0"/>
          <w:numId w:val="6"/>
        </w:numPr>
      </w:pPr>
      <w:r w:rsidRPr="0004269D">
        <w:t xml:space="preserve">Maintain knowledge of current </w:t>
      </w:r>
      <w:r>
        <w:t xml:space="preserve">management issues </w:t>
      </w:r>
      <w:r w:rsidRPr="0004269D">
        <w:t xml:space="preserve">as reported in </w:t>
      </w:r>
      <w:r>
        <w:t xml:space="preserve">academic databases (peer-reviewed journals) such as ProQuest, EBSCOhost, and business publications such as the </w:t>
      </w:r>
      <w:r w:rsidRPr="0004269D">
        <w:rPr>
          <w:u w:val="single"/>
        </w:rPr>
        <w:t>Wall</w:t>
      </w:r>
      <w:r>
        <w:rPr>
          <w:u w:val="single"/>
        </w:rPr>
        <w:t xml:space="preserve"> </w:t>
      </w:r>
      <w:r w:rsidRPr="0004269D">
        <w:rPr>
          <w:u w:val="single"/>
        </w:rPr>
        <w:t>Street Journal</w:t>
      </w:r>
      <w:r w:rsidRPr="0004269D">
        <w:t xml:space="preserve">, </w:t>
      </w:r>
      <w:r w:rsidRPr="000B2A3A">
        <w:rPr>
          <w:u w:val="single"/>
        </w:rPr>
        <w:t>Forbes</w:t>
      </w:r>
      <w:r>
        <w:t xml:space="preserve">, </w:t>
      </w:r>
      <w:r w:rsidRPr="0004269D">
        <w:rPr>
          <w:u w:val="single"/>
        </w:rPr>
        <w:t>Barons</w:t>
      </w:r>
      <w:r w:rsidRPr="000B2A3A">
        <w:t xml:space="preserve">, </w:t>
      </w:r>
      <w:r>
        <w:t>Bloomberg</w:t>
      </w:r>
      <w:r w:rsidRPr="000B2A3A">
        <w:t>.</w:t>
      </w:r>
      <w:r w:rsidRPr="0004269D">
        <w:t xml:space="preserve"> </w:t>
      </w:r>
    </w:p>
    <w:p w14:paraId="1B06DE28" w14:textId="77777777" w:rsidR="008E3CCA" w:rsidRPr="0004269D" w:rsidRDefault="008E3CCA" w:rsidP="008E3CCA">
      <w:r w:rsidRPr="0004269D">
        <w:t xml:space="preserve">        3.   Please complete project assignments on time.</w:t>
      </w:r>
    </w:p>
    <w:p w14:paraId="7185584E" w14:textId="77777777" w:rsidR="008E3CCA" w:rsidRDefault="008E3CCA" w:rsidP="008E3CCA">
      <w:pPr>
        <w:numPr>
          <w:ilvl w:val="0"/>
          <w:numId w:val="7"/>
        </w:numPr>
        <w:ind w:left="810"/>
      </w:pPr>
      <w:r w:rsidRPr="0004269D">
        <w:t xml:space="preserve">You are responsible for knowledge of any administrative announcements that are made at any time regardless of whether you are in </w:t>
      </w:r>
      <w:r>
        <w:t xml:space="preserve">class </w:t>
      </w:r>
      <w:r w:rsidRPr="0004269D">
        <w:t>attendance.  If you are absent, ask a classmate to keep you informed.</w:t>
      </w:r>
    </w:p>
    <w:p w14:paraId="239995E2" w14:textId="77777777" w:rsidR="008E3CCA" w:rsidRPr="0004269D" w:rsidRDefault="008E3CCA" w:rsidP="008E3CCA">
      <w:pPr>
        <w:numPr>
          <w:ilvl w:val="0"/>
          <w:numId w:val="7"/>
        </w:numPr>
        <w:ind w:left="810"/>
      </w:pPr>
      <w:r>
        <w:t>If all else fails, shoot me (professor) an email!</w:t>
      </w:r>
    </w:p>
    <w:p w14:paraId="5617C828" w14:textId="77777777" w:rsidR="008E3CCA" w:rsidRDefault="008E3CCA" w:rsidP="008E3CCA">
      <w:pPr>
        <w:numPr>
          <w:ilvl w:val="0"/>
          <w:numId w:val="7"/>
        </w:numPr>
        <w:ind w:left="810"/>
        <w:rPr>
          <w:b/>
          <w:color w:val="FF0000"/>
          <w:highlight w:val="yellow"/>
        </w:rPr>
      </w:pPr>
      <w:r w:rsidRPr="00C238CF">
        <w:rPr>
          <w:b/>
          <w:color w:val="FF0000"/>
          <w:highlight w:val="yellow"/>
        </w:rPr>
        <w:t>You are responsible for informing the professor of changes to your email address and phone contacts!</w:t>
      </w:r>
    </w:p>
    <w:p w14:paraId="69668430" w14:textId="77777777" w:rsidR="008E3CCA" w:rsidRDefault="008E3CCA" w:rsidP="008E3CCA">
      <w:pPr>
        <w:ind w:left="810"/>
        <w:rPr>
          <w:b/>
          <w:color w:val="FF0000"/>
          <w:highlight w:val="yellow"/>
        </w:rPr>
      </w:pPr>
    </w:p>
    <w:p w14:paraId="1CEA2797" w14:textId="77777777" w:rsidR="008E3CCA" w:rsidRDefault="008E3CCA" w:rsidP="008E3CCA">
      <w:pPr>
        <w:rPr>
          <w:b/>
          <w:u w:val="single"/>
        </w:rPr>
      </w:pPr>
      <w:r w:rsidRPr="007F1A78">
        <w:rPr>
          <w:b/>
          <w:u w:val="single"/>
        </w:rPr>
        <w:t xml:space="preserve">ADA STATEMENT </w:t>
      </w:r>
    </w:p>
    <w:p w14:paraId="5DFD92E3" w14:textId="77777777" w:rsidR="008E3CCA" w:rsidRDefault="008E3CCA" w:rsidP="008E3CCA">
      <w:pPr>
        <w:rPr>
          <w:szCs w:val="24"/>
        </w:rPr>
      </w:pPr>
      <w:r w:rsidRPr="005F075D">
        <w:rPr>
          <w:szCs w:val="24"/>
        </w:rPr>
        <w:t>Mississippi Valley State University is committed to providing reasonable accommodations for students with a documented disability. If a student has a disability that qualifies under the Americans with Disability Act (ADA) and requires accommodations, he/she should contact the Services for Students with Disability Office to obtain this service. Disabilities covered by the ADA may include learning, physical, psychiatric, vision, hearing, or chronic health disorders. Students who are uncertain if their condition/disability is qualified should contact the SSD Office.</w:t>
      </w:r>
    </w:p>
    <w:p w14:paraId="63F8EFCB" w14:textId="77777777" w:rsidR="008E3CCA" w:rsidRDefault="008E3CCA" w:rsidP="008E3CCA">
      <w:pPr>
        <w:rPr>
          <w:szCs w:val="24"/>
        </w:rPr>
      </w:pPr>
      <w:r>
        <w:rPr>
          <w:szCs w:val="24"/>
        </w:rPr>
        <w:br/>
        <w:t>Mrs. Kathy Brownlow/</w:t>
      </w:r>
      <w:r w:rsidRPr="005F075D">
        <w:rPr>
          <w:szCs w:val="24"/>
        </w:rPr>
        <w:t>ADA Coordinator</w:t>
      </w:r>
      <w:r w:rsidRPr="005F075D">
        <w:rPr>
          <w:szCs w:val="24"/>
        </w:rPr>
        <w:br/>
        <w:t>Soci</w:t>
      </w:r>
      <w:r>
        <w:rPr>
          <w:szCs w:val="24"/>
        </w:rPr>
        <w:t>al Science Building Office 105</w:t>
      </w:r>
      <w:r w:rsidRPr="005F075D">
        <w:rPr>
          <w:szCs w:val="24"/>
        </w:rPr>
        <w:br/>
        <w:t xml:space="preserve">Phone/e-mail: 662-254-3443, </w:t>
      </w:r>
      <w:hyperlink r:id="rId16" w:history="1">
        <w:r w:rsidRPr="00FD3F4F">
          <w:rPr>
            <w:rStyle w:val="Hyperlink"/>
            <w:szCs w:val="24"/>
          </w:rPr>
          <w:t>kbrownlow@mvsu.edu</w:t>
        </w:r>
      </w:hyperlink>
      <w:r w:rsidRPr="005F075D">
        <w:rPr>
          <w:szCs w:val="24"/>
        </w:rPr>
        <w:t>.</w:t>
      </w:r>
    </w:p>
    <w:p w14:paraId="60143D13" w14:textId="77777777" w:rsidR="008E3CCA" w:rsidRDefault="008E3CCA" w:rsidP="008E3CCA">
      <w:pPr>
        <w:rPr>
          <w:szCs w:val="24"/>
        </w:rPr>
      </w:pPr>
    </w:p>
    <w:p w14:paraId="0377E530" w14:textId="77777777" w:rsidR="008E3CCA" w:rsidRPr="00AB59AC" w:rsidRDefault="008E3CCA" w:rsidP="008E3CCA">
      <w:pPr>
        <w:shd w:val="clear" w:color="auto" w:fill="FFFFFF"/>
        <w:rPr>
          <w:b/>
          <w:szCs w:val="24"/>
          <w:highlight w:val="yellow"/>
          <w:u w:val="single"/>
          <w:shd w:val="clear" w:color="auto" w:fill="FFFFFF"/>
        </w:rPr>
      </w:pPr>
      <w:r w:rsidRPr="00AB59AC">
        <w:rPr>
          <w:b/>
          <w:szCs w:val="24"/>
          <w:highlight w:val="yellow"/>
          <w:u w:val="single"/>
          <w:shd w:val="clear" w:color="auto" w:fill="FFFFFF"/>
        </w:rPr>
        <w:t>Contact Hours for this Online Course</w:t>
      </w:r>
    </w:p>
    <w:p w14:paraId="29A00967" w14:textId="77777777" w:rsidR="008E3CCA" w:rsidRPr="00C64D91" w:rsidRDefault="008E3CCA" w:rsidP="008E3CCA">
      <w:pPr>
        <w:shd w:val="clear" w:color="auto" w:fill="FFFFFF"/>
        <w:rPr>
          <w:b/>
          <w:bCs/>
          <w:color w:val="FF0000"/>
          <w:highlight w:val="yellow"/>
        </w:rPr>
      </w:pPr>
      <w:r w:rsidRPr="00C64D91">
        <w:rPr>
          <w:b/>
          <w:bCs/>
          <w:color w:val="FF0000"/>
          <w:szCs w:val="24"/>
          <w:highlight w:val="yellow"/>
        </w:rPr>
        <w:t xml:space="preserve">For </w:t>
      </w:r>
      <w:r>
        <w:rPr>
          <w:b/>
          <w:bCs/>
          <w:color w:val="FF0000"/>
          <w:szCs w:val="24"/>
          <w:highlight w:val="yellow"/>
        </w:rPr>
        <w:t>this Fall 2023</w:t>
      </w:r>
      <w:r w:rsidRPr="00C64D91">
        <w:rPr>
          <w:b/>
          <w:bCs/>
          <w:color w:val="FF0000"/>
          <w:highlight w:val="yellow"/>
        </w:rPr>
        <w:t xml:space="preserve"> semester, this is a 3-credit course</w:t>
      </w:r>
      <w:r w:rsidRPr="00C64D91">
        <w:rPr>
          <w:b/>
          <w:bCs/>
          <w:color w:val="FF0000"/>
          <w:szCs w:val="24"/>
          <w:highlight w:val="yellow"/>
        </w:rPr>
        <w:t xml:space="preserve"> with non-standard</w:t>
      </w:r>
      <w:r>
        <w:rPr>
          <w:b/>
          <w:bCs/>
          <w:color w:val="FF0000"/>
          <w:highlight w:val="yellow"/>
        </w:rPr>
        <w:t xml:space="preserve"> or </w:t>
      </w:r>
      <w:r w:rsidRPr="00C64D91">
        <w:rPr>
          <w:b/>
          <w:bCs/>
          <w:color w:val="FF0000"/>
          <w:highlight w:val="yellow"/>
        </w:rPr>
        <w:t>asynchronous</w:t>
      </w:r>
      <w:r w:rsidRPr="00C64D91">
        <w:rPr>
          <w:b/>
          <w:bCs/>
          <w:color w:val="FF0000"/>
          <w:szCs w:val="24"/>
          <w:highlight w:val="yellow"/>
        </w:rPr>
        <w:t xml:space="preserve"> meeting times (the</w:t>
      </w:r>
      <w:r w:rsidRPr="00C64D91">
        <w:rPr>
          <w:b/>
          <w:bCs/>
          <w:color w:val="FF0000"/>
          <w:highlight w:val="yellow"/>
        </w:rPr>
        <w:t xml:space="preserve"> faculty-student interaction is virtual and is not a</w:t>
      </w:r>
      <w:r w:rsidRPr="00C64D91">
        <w:rPr>
          <w:b/>
          <w:bCs/>
          <w:color w:val="FF0000"/>
          <w:szCs w:val="24"/>
          <w:highlight w:val="yellow"/>
        </w:rPr>
        <w:t xml:space="preserve"> standard</w:t>
      </w:r>
      <w:r w:rsidRPr="00C64D91">
        <w:rPr>
          <w:b/>
          <w:bCs/>
          <w:color w:val="FF0000"/>
          <w:highlight w:val="yellow"/>
        </w:rPr>
        <w:t xml:space="preserve"> 3-day or 2-day meeting pattern</w:t>
      </w:r>
      <w:r>
        <w:rPr>
          <w:b/>
          <w:bCs/>
          <w:color w:val="FF0000"/>
          <w:szCs w:val="24"/>
          <w:highlight w:val="yellow"/>
        </w:rPr>
        <w:t>).</w:t>
      </w:r>
      <w:r w:rsidRPr="00C64D91">
        <w:rPr>
          <w:b/>
          <w:bCs/>
          <w:color w:val="FF0000"/>
          <w:szCs w:val="24"/>
          <w:highlight w:val="yellow"/>
        </w:rPr>
        <w:t xml:space="preserve"> </w:t>
      </w:r>
    </w:p>
    <w:p w14:paraId="7B957946" w14:textId="77777777" w:rsidR="008E3CCA" w:rsidRPr="00C64D91" w:rsidRDefault="008E3CCA" w:rsidP="008E3CCA">
      <w:pPr>
        <w:pStyle w:val="Default"/>
        <w:rPr>
          <w:color w:val="FF0000"/>
          <w:highlight w:val="yellow"/>
        </w:rPr>
      </w:pPr>
    </w:p>
    <w:p w14:paraId="305A6FDC" w14:textId="77777777" w:rsidR="008E3CCA" w:rsidRPr="00C64D91" w:rsidRDefault="008E3CCA" w:rsidP="008E3CCA">
      <w:pPr>
        <w:rPr>
          <w:color w:val="FF0000"/>
          <w:szCs w:val="24"/>
        </w:rPr>
      </w:pPr>
      <w:r w:rsidRPr="00C64D91">
        <w:rPr>
          <w:color w:val="FF0000"/>
          <w:szCs w:val="24"/>
          <w:highlight w:val="yellow"/>
        </w:rPr>
        <w:t xml:space="preserve">The </w:t>
      </w:r>
      <w:r>
        <w:rPr>
          <w:color w:val="FF0000"/>
          <w:szCs w:val="24"/>
          <w:highlight w:val="yellow"/>
        </w:rPr>
        <w:t>MBA elective (BA 612</w:t>
      </w:r>
      <w:r w:rsidRPr="00C64D91">
        <w:rPr>
          <w:color w:val="FF0000"/>
          <w:szCs w:val="24"/>
          <w:highlight w:val="yellow"/>
        </w:rPr>
        <w:t xml:space="preserve">) course is a 3-credit online course taught over a 16 semester week period that requires that students spend at least six (6) to seven (7) hours participating and completing course-related work or activities each week of the 16 week semester. This includes answering online discussion questions, responding to students/classmates with </w:t>
      </w:r>
      <w:r>
        <w:rPr>
          <w:color w:val="FF0000"/>
          <w:szCs w:val="24"/>
          <w:highlight w:val="yellow"/>
        </w:rPr>
        <w:t>additional posts (to simulate</w:t>
      </w:r>
      <w:r w:rsidRPr="00C64D91">
        <w:rPr>
          <w:color w:val="FF0000"/>
          <w:szCs w:val="24"/>
          <w:highlight w:val="yellow"/>
        </w:rPr>
        <w:t xml:space="preserve"> an online or virtual environment, a face-to-face lecture/discussion environment), time spent completing assigned readings, preparing individual and team written assignments and Power Points, in addition to other online or virtual course-related tasks.</w:t>
      </w:r>
    </w:p>
    <w:p w14:paraId="18822776" w14:textId="77777777" w:rsidR="008E3CCA" w:rsidRPr="00170736" w:rsidRDefault="008E3CCA" w:rsidP="008E3CCA">
      <w:pPr>
        <w:rPr>
          <w:szCs w:val="24"/>
          <w:shd w:val="clear" w:color="auto" w:fill="FFFFFF"/>
        </w:rPr>
      </w:pPr>
    </w:p>
    <w:p w14:paraId="543099DB" w14:textId="77777777" w:rsidR="008E3CCA" w:rsidRDefault="008E3CCA" w:rsidP="008E3CCA">
      <w:pPr>
        <w:pStyle w:val="NormalWeb"/>
        <w:spacing w:before="0" w:beforeAutospacing="0" w:after="0" w:afterAutospacing="0"/>
        <w:rPr>
          <w:b/>
          <w:u w:val="single"/>
        </w:rPr>
      </w:pPr>
      <w:r>
        <w:t xml:space="preserve"> </w:t>
      </w:r>
      <w:r w:rsidRPr="007F1A78">
        <w:rPr>
          <w:b/>
          <w:u w:val="single"/>
        </w:rPr>
        <w:t>STATEMENT</w:t>
      </w:r>
    </w:p>
    <w:p w14:paraId="678B450B" w14:textId="77777777" w:rsidR="008E3CCA" w:rsidRPr="00D45E98" w:rsidRDefault="008E3CCA" w:rsidP="008E3CCA">
      <w:pPr>
        <w:pStyle w:val="NormalWeb"/>
        <w:spacing w:before="0" w:beforeAutospacing="0" w:after="0" w:afterAutospacing="0"/>
        <w:rPr>
          <w:b/>
          <w:u w:val="single"/>
        </w:rPr>
      </w:pPr>
      <w:r w:rsidRPr="0004269D">
        <w:t>The course syllabus provides a general plan for the course</w:t>
      </w:r>
      <w:r>
        <w:t xml:space="preserve"> and is not set “in stone” or is not binding</w:t>
      </w:r>
      <w:r w:rsidRPr="0004269D">
        <w:t xml:space="preserve">.  </w:t>
      </w:r>
      <w:r w:rsidRPr="0004269D">
        <w:rPr>
          <w:b/>
        </w:rPr>
        <w:t>Deviations may be necessary</w:t>
      </w:r>
      <w:r>
        <w:rPr>
          <w:b/>
        </w:rPr>
        <w:t xml:space="preserve"> at the instructor’s discretion</w:t>
      </w:r>
      <w:r w:rsidRPr="0004269D">
        <w:t>.</w:t>
      </w:r>
    </w:p>
    <w:p w14:paraId="64E492B5" w14:textId="77777777" w:rsidR="007C6675" w:rsidRPr="0004269D" w:rsidRDefault="007C6675" w:rsidP="00F0452F"/>
    <w:sectPr w:rsidR="007C6675" w:rsidRPr="0004269D" w:rsidSect="00E91091">
      <w:headerReference w:type="even" r:id="rId17"/>
      <w:headerReference w:type="default" r:id="rId18"/>
      <w:footerReference w:type="even" r:id="rId19"/>
      <w:footerReference w:type="default" r:id="rId20"/>
      <w:pgSz w:w="12240" w:h="15840" w:code="1"/>
      <w:pgMar w:top="1152" w:right="1800" w:bottom="1152" w:left="18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807D102" w14:textId="77777777" w:rsidR="00A34D68" w:rsidRDefault="00A34D68">
      <w:r>
        <w:separator/>
      </w:r>
    </w:p>
  </w:endnote>
  <w:endnote w:type="continuationSeparator" w:id="0">
    <w:p w14:paraId="617C9BB2" w14:textId="77777777" w:rsidR="00A34D68" w:rsidRDefault="00A34D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atang">
    <w:altName w:val="바탕"/>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21C63A" w14:textId="77777777" w:rsidR="00C11A1E" w:rsidRDefault="007048D7">
    <w:pPr>
      <w:pStyle w:val="Footer"/>
      <w:framePr w:wrap="around" w:vAnchor="text" w:hAnchor="margin" w:xAlign="right" w:y="1"/>
      <w:rPr>
        <w:rStyle w:val="PageNumber"/>
      </w:rPr>
    </w:pPr>
    <w:r>
      <w:rPr>
        <w:rStyle w:val="PageNumber"/>
      </w:rPr>
      <w:fldChar w:fldCharType="begin"/>
    </w:r>
    <w:r w:rsidR="00C11A1E">
      <w:rPr>
        <w:rStyle w:val="PageNumber"/>
      </w:rPr>
      <w:instrText xml:space="preserve">PAGE  </w:instrText>
    </w:r>
    <w:r>
      <w:rPr>
        <w:rStyle w:val="PageNumber"/>
      </w:rPr>
      <w:fldChar w:fldCharType="end"/>
    </w:r>
  </w:p>
  <w:p w14:paraId="49BE5A43" w14:textId="77777777" w:rsidR="00C11A1E" w:rsidRDefault="00C11A1E">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FD5388" w14:textId="77777777" w:rsidR="00C11A1E" w:rsidRDefault="00C11A1E">
    <w:pPr>
      <w:pStyle w:val="Footer"/>
      <w:framePr w:wrap="around" w:vAnchor="text" w:hAnchor="margin" w:xAlign="right" w:y="1"/>
      <w:rPr>
        <w:rStyle w:val="PageNumber"/>
      </w:rPr>
    </w:pPr>
  </w:p>
  <w:p w14:paraId="647A7D38" w14:textId="77777777" w:rsidR="00C11A1E" w:rsidRDefault="00C11A1E">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EC29A2A" w14:textId="77777777" w:rsidR="00A34D68" w:rsidRDefault="00A34D68">
      <w:r>
        <w:separator/>
      </w:r>
    </w:p>
  </w:footnote>
  <w:footnote w:type="continuationSeparator" w:id="0">
    <w:p w14:paraId="30A9AFA3" w14:textId="77777777" w:rsidR="00A34D68" w:rsidRDefault="00A34D6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8A262C" w14:textId="77777777" w:rsidR="00C11A1E" w:rsidRDefault="007048D7">
    <w:pPr>
      <w:pStyle w:val="Header"/>
      <w:framePr w:wrap="around" w:vAnchor="text" w:hAnchor="margin" w:xAlign="right" w:y="1"/>
      <w:rPr>
        <w:rStyle w:val="PageNumber"/>
      </w:rPr>
    </w:pPr>
    <w:r>
      <w:rPr>
        <w:rStyle w:val="PageNumber"/>
      </w:rPr>
      <w:fldChar w:fldCharType="begin"/>
    </w:r>
    <w:r w:rsidR="00C11A1E">
      <w:rPr>
        <w:rStyle w:val="PageNumber"/>
      </w:rPr>
      <w:instrText xml:space="preserve">PAGE  </w:instrText>
    </w:r>
    <w:r>
      <w:rPr>
        <w:rStyle w:val="PageNumber"/>
      </w:rPr>
      <w:fldChar w:fldCharType="end"/>
    </w:r>
  </w:p>
  <w:p w14:paraId="59E723F3" w14:textId="77777777" w:rsidR="00C11A1E" w:rsidRDefault="00C11A1E">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9F9138" w14:textId="77777777" w:rsidR="00C11A1E" w:rsidRDefault="007048D7">
    <w:pPr>
      <w:pStyle w:val="Header"/>
      <w:framePr w:wrap="around" w:vAnchor="text" w:hAnchor="margin" w:xAlign="right" w:y="1"/>
      <w:rPr>
        <w:rStyle w:val="PageNumber"/>
      </w:rPr>
    </w:pPr>
    <w:r>
      <w:rPr>
        <w:rStyle w:val="PageNumber"/>
      </w:rPr>
      <w:fldChar w:fldCharType="begin"/>
    </w:r>
    <w:r w:rsidR="00C11A1E">
      <w:rPr>
        <w:rStyle w:val="PageNumber"/>
      </w:rPr>
      <w:instrText xml:space="preserve">PAGE  </w:instrText>
    </w:r>
    <w:r>
      <w:rPr>
        <w:rStyle w:val="PageNumber"/>
      </w:rPr>
      <w:fldChar w:fldCharType="separate"/>
    </w:r>
    <w:r w:rsidR="00A34D68">
      <w:rPr>
        <w:rStyle w:val="PageNumber"/>
        <w:noProof/>
      </w:rPr>
      <w:t>1</w:t>
    </w:r>
    <w:r>
      <w:rPr>
        <w:rStyle w:val="PageNumber"/>
      </w:rPr>
      <w:fldChar w:fldCharType="end"/>
    </w:r>
  </w:p>
  <w:p w14:paraId="7592C74A" w14:textId="77777777" w:rsidR="00C11A1E" w:rsidRDefault="00C11A1E">
    <w:pPr>
      <w:pStyle w:val="Header"/>
      <w:ind w:right="36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07A72B1"/>
    <w:multiLevelType w:val="singleLevel"/>
    <w:tmpl w:val="A2E6BFB0"/>
    <w:lvl w:ilvl="0">
      <w:start w:val="4"/>
      <w:numFmt w:val="decimal"/>
      <w:lvlText w:val="%1. "/>
      <w:legacy w:legacy="1" w:legacySpace="0" w:legacyIndent="360"/>
      <w:lvlJc w:val="left"/>
      <w:pPr>
        <w:ind w:left="840" w:hanging="360"/>
      </w:pPr>
      <w:rPr>
        <w:rFonts w:ascii="Times New Roman" w:hAnsi="Times New Roman" w:hint="default"/>
        <w:b w:val="0"/>
        <w:i w:val="0"/>
        <w:sz w:val="24"/>
        <w:u w:val="none"/>
      </w:rPr>
    </w:lvl>
  </w:abstractNum>
  <w:abstractNum w:abstractNumId="2" w15:restartNumberingAfterBreak="0">
    <w:nsid w:val="02CB4A2C"/>
    <w:multiLevelType w:val="singleLevel"/>
    <w:tmpl w:val="7C94D794"/>
    <w:lvl w:ilvl="0">
      <w:start w:val="1"/>
      <w:numFmt w:val="decimal"/>
      <w:lvlText w:val="%1. "/>
      <w:legacy w:legacy="1" w:legacySpace="0" w:legacyIndent="360"/>
      <w:lvlJc w:val="left"/>
      <w:pPr>
        <w:ind w:left="840" w:hanging="360"/>
      </w:pPr>
      <w:rPr>
        <w:rFonts w:ascii="Times New Roman" w:hAnsi="Times New Roman" w:hint="default"/>
        <w:b w:val="0"/>
        <w:i w:val="0"/>
        <w:sz w:val="24"/>
        <w:u w:val="none"/>
      </w:rPr>
    </w:lvl>
  </w:abstractNum>
  <w:abstractNum w:abstractNumId="3" w15:restartNumberingAfterBreak="0">
    <w:nsid w:val="07267030"/>
    <w:multiLevelType w:val="singleLevel"/>
    <w:tmpl w:val="482894C6"/>
    <w:lvl w:ilvl="0">
      <w:start w:val="4"/>
      <w:numFmt w:val="decimal"/>
      <w:lvlText w:val="%1"/>
      <w:lvlJc w:val="left"/>
      <w:pPr>
        <w:tabs>
          <w:tab w:val="num" w:pos="720"/>
        </w:tabs>
        <w:ind w:left="720" w:hanging="360"/>
      </w:pPr>
      <w:rPr>
        <w:rFonts w:eastAsia="Times New Roman" w:hint="default"/>
      </w:rPr>
    </w:lvl>
  </w:abstractNum>
  <w:abstractNum w:abstractNumId="4" w15:restartNumberingAfterBreak="0">
    <w:nsid w:val="09FC3192"/>
    <w:multiLevelType w:val="hybridMultilevel"/>
    <w:tmpl w:val="EF5ADF4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09C5558"/>
    <w:multiLevelType w:val="hybridMultilevel"/>
    <w:tmpl w:val="70724758"/>
    <w:lvl w:ilvl="0" w:tplc="7A22D6D0">
      <w:start w:val="1"/>
      <w:numFmt w:val="decimal"/>
      <w:lvlText w:val="%1."/>
      <w:lvlJc w:val="left"/>
      <w:pPr>
        <w:ind w:left="1080" w:hanging="360"/>
      </w:pPr>
      <w:rPr>
        <w:rFonts w:hint="default"/>
        <w:color w:val="auto"/>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17345DEE"/>
    <w:multiLevelType w:val="singleLevel"/>
    <w:tmpl w:val="7C94D794"/>
    <w:lvl w:ilvl="0">
      <w:start w:val="1"/>
      <w:numFmt w:val="decimal"/>
      <w:lvlText w:val="%1. "/>
      <w:legacy w:legacy="1" w:legacySpace="0" w:legacyIndent="360"/>
      <w:lvlJc w:val="left"/>
      <w:pPr>
        <w:ind w:left="360" w:hanging="360"/>
      </w:pPr>
      <w:rPr>
        <w:rFonts w:ascii="Times New Roman" w:hAnsi="Times New Roman" w:hint="default"/>
        <w:b w:val="0"/>
        <w:i w:val="0"/>
        <w:sz w:val="24"/>
        <w:u w:val="none"/>
      </w:rPr>
    </w:lvl>
  </w:abstractNum>
  <w:abstractNum w:abstractNumId="7" w15:restartNumberingAfterBreak="0">
    <w:nsid w:val="1A641479"/>
    <w:multiLevelType w:val="singleLevel"/>
    <w:tmpl w:val="33F8239A"/>
    <w:lvl w:ilvl="0">
      <w:start w:val="4"/>
      <w:numFmt w:val="decimal"/>
      <w:lvlText w:val="%1"/>
      <w:lvlJc w:val="left"/>
      <w:pPr>
        <w:tabs>
          <w:tab w:val="num" w:pos="1440"/>
        </w:tabs>
        <w:ind w:left="1440" w:hanging="1080"/>
      </w:pPr>
      <w:rPr>
        <w:rFonts w:eastAsia="Times New Roman" w:hint="default"/>
      </w:rPr>
    </w:lvl>
  </w:abstractNum>
  <w:abstractNum w:abstractNumId="8" w15:restartNumberingAfterBreak="0">
    <w:nsid w:val="1B77568C"/>
    <w:multiLevelType w:val="singleLevel"/>
    <w:tmpl w:val="0EA6413C"/>
    <w:lvl w:ilvl="0">
      <w:start w:val="1"/>
      <w:numFmt w:val="decimal"/>
      <w:lvlText w:val="(%1) "/>
      <w:legacy w:legacy="1" w:legacySpace="0" w:legacyIndent="360"/>
      <w:lvlJc w:val="left"/>
      <w:pPr>
        <w:ind w:left="360" w:hanging="360"/>
      </w:pPr>
      <w:rPr>
        <w:rFonts w:ascii="Times New Roman" w:hAnsi="Times New Roman" w:hint="default"/>
        <w:b w:val="0"/>
        <w:i w:val="0"/>
        <w:sz w:val="24"/>
        <w:u w:val="none"/>
      </w:rPr>
    </w:lvl>
  </w:abstractNum>
  <w:abstractNum w:abstractNumId="9" w15:restartNumberingAfterBreak="0">
    <w:nsid w:val="22530F63"/>
    <w:multiLevelType w:val="hybridMultilevel"/>
    <w:tmpl w:val="EF5ADF4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69972C3"/>
    <w:multiLevelType w:val="hybridMultilevel"/>
    <w:tmpl w:val="EF5ADF4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9154332"/>
    <w:multiLevelType w:val="singleLevel"/>
    <w:tmpl w:val="1A602CA2"/>
    <w:lvl w:ilvl="0">
      <w:start w:val="11"/>
      <w:numFmt w:val="decimal"/>
      <w:lvlText w:val="%1"/>
      <w:lvlJc w:val="left"/>
      <w:pPr>
        <w:tabs>
          <w:tab w:val="num" w:pos="2880"/>
        </w:tabs>
        <w:ind w:left="2880" w:hanging="1020"/>
      </w:pPr>
      <w:rPr>
        <w:rFonts w:hint="default"/>
      </w:rPr>
    </w:lvl>
  </w:abstractNum>
  <w:abstractNum w:abstractNumId="12" w15:restartNumberingAfterBreak="0">
    <w:nsid w:val="295A2B55"/>
    <w:multiLevelType w:val="hybridMultilevel"/>
    <w:tmpl w:val="14BA817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A152C4F"/>
    <w:multiLevelType w:val="hybridMultilevel"/>
    <w:tmpl w:val="AC8E429A"/>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2BE827B9"/>
    <w:multiLevelType w:val="hybridMultilevel"/>
    <w:tmpl w:val="F0C451A0"/>
    <w:lvl w:ilvl="0" w:tplc="04090011">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2CF435AF"/>
    <w:multiLevelType w:val="singleLevel"/>
    <w:tmpl w:val="7D046922"/>
    <w:lvl w:ilvl="0">
      <w:start w:val="13"/>
      <w:numFmt w:val="decimal"/>
      <w:lvlText w:val="%1"/>
      <w:lvlJc w:val="left"/>
      <w:pPr>
        <w:tabs>
          <w:tab w:val="num" w:pos="1560"/>
        </w:tabs>
        <w:ind w:left="1560" w:hanging="1350"/>
      </w:pPr>
      <w:rPr>
        <w:rFonts w:hint="default"/>
      </w:rPr>
    </w:lvl>
  </w:abstractNum>
  <w:abstractNum w:abstractNumId="16" w15:restartNumberingAfterBreak="0">
    <w:nsid w:val="2EA40B8D"/>
    <w:multiLevelType w:val="hybridMultilevel"/>
    <w:tmpl w:val="EF5ADF4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8EF5B47"/>
    <w:multiLevelType w:val="hybridMultilevel"/>
    <w:tmpl w:val="EF5ADF4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3BC4FDC"/>
    <w:multiLevelType w:val="singleLevel"/>
    <w:tmpl w:val="ECBA5D4A"/>
    <w:lvl w:ilvl="0">
      <w:start w:val="15"/>
      <w:numFmt w:val="decimal"/>
      <w:lvlText w:val="%1"/>
      <w:lvlJc w:val="left"/>
      <w:pPr>
        <w:tabs>
          <w:tab w:val="num" w:pos="1440"/>
        </w:tabs>
        <w:ind w:left="1440" w:hanging="1080"/>
      </w:pPr>
      <w:rPr>
        <w:rFonts w:hint="eastAsia"/>
      </w:rPr>
    </w:lvl>
  </w:abstractNum>
  <w:abstractNum w:abstractNumId="19" w15:restartNumberingAfterBreak="0">
    <w:nsid w:val="4443074C"/>
    <w:multiLevelType w:val="hybridMultilevel"/>
    <w:tmpl w:val="4ED6C45A"/>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15:restartNumberingAfterBreak="0">
    <w:nsid w:val="44BC2C03"/>
    <w:multiLevelType w:val="singleLevel"/>
    <w:tmpl w:val="46189664"/>
    <w:lvl w:ilvl="0">
      <w:start w:val="4"/>
      <w:numFmt w:val="decimal"/>
      <w:lvlText w:val="%1"/>
      <w:lvlJc w:val="left"/>
      <w:pPr>
        <w:tabs>
          <w:tab w:val="num" w:pos="720"/>
        </w:tabs>
        <w:ind w:left="720" w:hanging="360"/>
      </w:pPr>
      <w:rPr>
        <w:rFonts w:eastAsia="Times New Roman" w:hint="default"/>
      </w:rPr>
    </w:lvl>
  </w:abstractNum>
  <w:abstractNum w:abstractNumId="21" w15:restartNumberingAfterBreak="0">
    <w:nsid w:val="486A5609"/>
    <w:multiLevelType w:val="singleLevel"/>
    <w:tmpl w:val="CF5A6156"/>
    <w:lvl w:ilvl="0">
      <w:start w:val="4"/>
      <w:numFmt w:val="decimal"/>
      <w:lvlText w:val="%1"/>
      <w:lvlJc w:val="left"/>
      <w:pPr>
        <w:tabs>
          <w:tab w:val="num" w:pos="720"/>
        </w:tabs>
        <w:ind w:left="720" w:hanging="360"/>
      </w:pPr>
      <w:rPr>
        <w:rFonts w:eastAsia="Times New Roman" w:hint="default"/>
      </w:rPr>
    </w:lvl>
  </w:abstractNum>
  <w:abstractNum w:abstractNumId="22" w15:restartNumberingAfterBreak="0">
    <w:nsid w:val="4CCB3E33"/>
    <w:multiLevelType w:val="singleLevel"/>
    <w:tmpl w:val="E5685AE4"/>
    <w:lvl w:ilvl="0">
      <w:start w:val="5"/>
      <w:numFmt w:val="decimal"/>
      <w:lvlText w:val="%1"/>
      <w:lvlJc w:val="left"/>
      <w:pPr>
        <w:tabs>
          <w:tab w:val="num" w:pos="1635"/>
        </w:tabs>
        <w:ind w:left="1635" w:hanging="1305"/>
      </w:pPr>
      <w:rPr>
        <w:rFonts w:hint="default"/>
      </w:rPr>
    </w:lvl>
  </w:abstractNum>
  <w:abstractNum w:abstractNumId="23" w15:restartNumberingAfterBreak="0">
    <w:nsid w:val="52BE0F00"/>
    <w:multiLevelType w:val="singleLevel"/>
    <w:tmpl w:val="0409000F"/>
    <w:lvl w:ilvl="0">
      <w:start w:val="1"/>
      <w:numFmt w:val="decimal"/>
      <w:lvlText w:val="%1."/>
      <w:lvlJc w:val="left"/>
      <w:pPr>
        <w:tabs>
          <w:tab w:val="num" w:pos="360"/>
        </w:tabs>
        <w:ind w:left="360" w:hanging="360"/>
      </w:pPr>
      <w:rPr>
        <w:rFonts w:hint="default"/>
      </w:rPr>
    </w:lvl>
  </w:abstractNum>
  <w:abstractNum w:abstractNumId="24" w15:restartNumberingAfterBreak="0">
    <w:nsid w:val="53133437"/>
    <w:multiLevelType w:val="hybridMultilevel"/>
    <w:tmpl w:val="9D344942"/>
    <w:lvl w:ilvl="0" w:tplc="0409000F">
      <w:start w:val="1"/>
      <w:numFmt w:val="decimal"/>
      <w:lvlText w:val="%1."/>
      <w:lvlJc w:val="left"/>
      <w:pPr>
        <w:tabs>
          <w:tab w:val="num" w:pos="720"/>
        </w:tabs>
        <w:ind w:left="720" w:hanging="360"/>
      </w:pPr>
      <w:rPr>
        <w:rFonts w:hint="default"/>
      </w:rPr>
    </w:lvl>
    <w:lvl w:ilvl="1" w:tplc="B786353C">
      <w:start w:val="1"/>
      <w:numFmt w:val="lowerLetter"/>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15:restartNumberingAfterBreak="0">
    <w:nsid w:val="53896834"/>
    <w:multiLevelType w:val="multilevel"/>
    <w:tmpl w:val="CE8A36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54EE7C25"/>
    <w:multiLevelType w:val="singleLevel"/>
    <w:tmpl w:val="F0965CF4"/>
    <w:lvl w:ilvl="0">
      <w:start w:val="4"/>
      <w:numFmt w:val="decimal"/>
      <w:lvlText w:val="%1"/>
      <w:lvlJc w:val="left"/>
      <w:pPr>
        <w:tabs>
          <w:tab w:val="num" w:pos="720"/>
        </w:tabs>
        <w:ind w:left="720" w:hanging="360"/>
      </w:pPr>
      <w:rPr>
        <w:rFonts w:eastAsia="Times New Roman" w:hint="default"/>
      </w:rPr>
    </w:lvl>
  </w:abstractNum>
  <w:abstractNum w:abstractNumId="27" w15:restartNumberingAfterBreak="0">
    <w:nsid w:val="5FC1280A"/>
    <w:multiLevelType w:val="singleLevel"/>
    <w:tmpl w:val="7C94D794"/>
    <w:lvl w:ilvl="0">
      <w:start w:val="1"/>
      <w:numFmt w:val="decimal"/>
      <w:lvlText w:val="%1. "/>
      <w:legacy w:legacy="1" w:legacySpace="0" w:legacyIndent="360"/>
      <w:lvlJc w:val="left"/>
      <w:pPr>
        <w:ind w:left="840" w:hanging="360"/>
      </w:pPr>
      <w:rPr>
        <w:rFonts w:ascii="Times New Roman" w:hAnsi="Times New Roman" w:hint="default"/>
        <w:b w:val="0"/>
        <w:i w:val="0"/>
        <w:sz w:val="24"/>
        <w:u w:val="none"/>
      </w:rPr>
    </w:lvl>
  </w:abstractNum>
  <w:abstractNum w:abstractNumId="28" w15:restartNumberingAfterBreak="0">
    <w:nsid w:val="62DD063A"/>
    <w:multiLevelType w:val="hybridMultilevel"/>
    <w:tmpl w:val="EF5ADF4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99F33ED"/>
    <w:multiLevelType w:val="hybridMultilevel"/>
    <w:tmpl w:val="BB5AF194"/>
    <w:lvl w:ilvl="0" w:tplc="3E1C3BD6">
      <w:start w:val="1"/>
      <w:numFmt w:val="decimal"/>
      <w:lvlText w:val="%1."/>
      <w:lvlJc w:val="left"/>
      <w:pPr>
        <w:ind w:left="720" w:hanging="360"/>
      </w:pPr>
      <w:rPr>
        <w:rFonts w:hint="default"/>
        <w:color w:val="auto"/>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AA05386"/>
    <w:multiLevelType w:val="hybridMultilevel"/>
    <w:tmpl w:val="206ACBCE"/>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1" w15:restartNumberingAfterBreak="0">
    <w:nsid w:val="6B794C57"/>
    <w:multiLevelType w:val="singleLevel"/>
    <w:tmpl w:val="E962D9DC"/>
    <w:lvl w:ilvl="0">
      <w:start w:val="4"/>
      <w:numFmt w:val="decimal"/>
      <w:lvlText w:val="%1"/>
      <w:lvlJc w:val="left"/>
      <w:pPr>
        <w:tabs>
          <w:tab w:val="num" w:pos="720"/>
        </w:tabs>
        <w:ind w:left="720" w:hanging="360"/>
      </w:pPr>
      <w:rPr>
        <w:rFonts w:eastAsia="Times New Roman" w:hint="default"/>
      </w:rPr>
    </w:lvl>
  </w:abstractNum>
  <w:abstractNum w:abstractNumId="32" w15:restartNumberingAfterBreak="0">
    <w:nsid w:val="7ACD5B0C"/>
    <w:multiLevelType w:val="singleLevel"/>
    <w:tmpl w:val="4C1E77E2"/>
    <w:lvl w:ilvl="0">
      <w:start w:val="4"/>
      <w:numFmt w:val="decimal"/>
      <w:lvlText w:val="%1"/>
      <w:lvlJc w:val="left"/>
      <w:pPr>
        <w:tabs>
          <w:tab w:val="num" w:pos="720"/>
        </w:tabs>
        <w:ind w:left="720" w:hanging="360"/>
      </w:pPr>
      <w:rPr>
        <w:rFonts w:eastAsia="Times New Roman" w:hint="default"/>
      </w:rPr>
    </w:lvl>
  </w:abstractNum>
  <w:num w:numId="1" w16cid:durableId="185414640">
    <w:abstractNumId w:val="8"/>
  </w:num>
  <w:num w:numId="2" w16cid:durableId="1104351206">
    <w:abstractNumId w:val="6"/>
  </w:num>
  <w:num w:numId="3" w16cid:durableId="1738435067">
    <w:abstractNumId w:val="2"/>
  </w:num>
  <w:num w:numId="4" w16cid:durableId="76944166">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5" w16cid:durableId="188228620">
    <w:abstractNumId w:val="27"/>
  </w:num>
  <w:num w:numId="6" w16cid:durableId="381253548">
    <w:abstractNumId w:val="27"/>
    <w:lvlOverride w:ilvl="0">
      <w:lvl w:ilvl="0">
        <w:start w:val="2"/>
        <w:numFmt w:val="decimal"/>
        <w:lvlText w:val="%1. "/>
        <w:legacy w:legacy="1" w:legacySpace="0" w:legacyIndent="360"/>
        <w:lvlJc w:val="left"/>
        <w:pPr>
          <w:ind w:left="840" w:hanging="360"/>
        </w:pPr>
        <w:rPr>
          <w:rFonts w:ascii="Times New Roman" w:hAnsi="Times New Roman" w:hint="default"/>
          <w:b w:val="0"/>
          <w:i w:val="0"/>
          <w:sz w:val="24"/>
          <w:u w:val="none"/>
        </w:rPr>
      </w:lvl>
    </w:lvlOverride>
  </w:num>
  <w:num w:numId="7" w16cid:durableId="848563988">
    <w:abstractNumId w:val="1"/>
  </w:num>
  <w:num w:numId="8" w16cid:durableId="1439519961">
    <w:abstractNumId w:val="11"/>
  </w:num>
  <w:num w:numId="9" w16cid:durableId="1214349272">
    <w:abstractNumId w:val="22"/>
  </w:num>
  <w:num w:numId="10" w16cid:durableId="170919724">
    <w:abstractNumId w:val="15"/>
  </w:num>
  <w:num w:numId="11" w16cid:durableId="545872529">
    <w:abstractNumId w:val="23"/>
  </w:num>
  <w:num w:numId="12" w16cid:durableId="482041366">
    <w:abstractNumId w:val="7"/>
  </w:num>
  <w:num w:numId="13" w16cid:durableId="940450934">
    <w:abstractNumId w:val="3"/>
  </w:num>
  <w:num w:numId="14" w16cid:durableId="341519647">
    <w:abstractNumId w:val="31"/>
  </w:num>
  <w:num w:numId="15" w16cid:durableId="1244294904">
    <w:abstractNumId w:val="21"/>
  </w:num>
  <w:num w:numId="16" w16cid:durableId="1794907976">
    <w:abstractNumId w:val="26"/>
  </w:num>
  <w:num w:numId="17" w16cid:durableId="1777822607">
    <w:abstractNumId w:val="20"/>
  </w:num>
  <w:num w:numId="18" w16cid:durableId="1713189646">
    <w:abstractNumId w:val="32"/>
  </w:num>
  <w:num w:numId="19" w16cid:durableId="1865749499">
    <w:abstractNumId w:val="18"/>
  </w:num>
  <w:num w:numId="20" w16cid:durableId="1809476090">
    <w:abstractNumId w:val="13"/>
  </w:num>
  <w:num w:numId="21" w16cid:durableId="1078868231">
    <w:abstractNumId w:val="14"/>
  </w:num>
  <w:num w:numId="22" w16cid:durableId="599021435">
    <w:abstractNumId w:val="19"/>
  </w:num>
  <w:num w:numId="23" w16cid:durableId="2048487626">
    <w:abstractNumId w:val="30"/>
  </w:num>
  <w:num w:numId="24" w16cid:durableId="56437120">
    <w:abstractNumId w:val="12"/>
  </w:num>
  <w:num w:numId="25" w16cid:durableId="1802452506">
    <w:abstractNumId w:val="24"/>
  </w:num>
  <w:num w:numId="26" w16cid:durableId="1090390090">
    <w:abstractNumId w:val="5"/>
  </w:num>
  <w:num w:numId="27" w16cid:durableId="583221062">
    <w:abstractNumId w:val="4"/>
  </w:num>
  <w:num w:numId="28" w16cid:durableId="1645962799">
    <w:abstractNumId w:val="10"/>
  </w:num>
  <w:num w:numId="29" w16cid:durableId="526068635">
    <w:abstractNumId w:val="16"/>
  </w:num>
  <w:num w:numId="30" w16cid:durableId="1137643921">
    <w:abstractNumId w:val="28"/>
  </w:num>
  <w:num w:numId="31" w16cid:durableId="66222395">
    <w:abstractNumId w:val="9"/>
  </w:num>
  <w:num w:numId="32" w16cid:durableId="2074696545">
    <w:abstractNumId w:val="29"/>
  </w:num>
  <w:num w:numId="33" w16cid:durableId="1896500381">
    <w:abstractNumId w:val="17"/>
  </w:num>
  <w:num w:numId="34" w16cid:durableId="562956429">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A2E17"/>
    <w:rsid w:val="000033F1"/>
    <w:rsid w:val="000348DB"/>
    <w:rsid w:val="0004269D"/>
    <w:rsid w:val="00056000"/>
    <w:rsid w:val="000744D6"/>
    <w:rsid w:val="00080500"/>
    <w:rsid w:val="0008335A"/>
    <w:rsid w:val="00083E11"/>
    <w:rsid w:val="00090B3B"/>
    <w:rsid w:val="0009586D"/>
    <w:rsid w:val="000A0E05"/>
    <w:rsid w:val="000A0EA4"/>
    <w:rsid w:val="000A4639"/>
    <w:rsid w:val="000C468E"/>
    <w:rsid w:val="000E0F3E"/>
    <w:rsid w:val="000E5D11"/>
    <w:rsid w:val="00104B25"/>
    <w:rsid w:val="0011729F"/>
    <w:rsid w:val="00125B82"/>
    <w:rsid w:val="00133DAB"/>
    <w:rsid w:val="00140117"/>
    <w:rsid w:val="0014594F"/>
    <w:rsid w:val="0014692C"/>
    <w:rsid w:val="0014788A"/>
    <w:rsid w:val="00160661"/>
    <w:rsid w:val="0017498D"/>
    <w:rsid w:val="00174999"/>
    <w:rsid w:val="0018310D"/>
    <w:rsid w:val="00183455"/>
    <w:rsid w:val="0019589B"/>
    <w:rsid w:val="001A312E"/>
    <w:rsid w:val="001B25A1"/>
    <w:rsid w:val="001C3A7D"/>
    <w:rsid w:val="001E7F2B"/>
    <w:rsid w:val="001F136E"/>
    <w:rsid w:val="001F2063"/>
    <w:rsid w:val="00203F99"/>
    <w:rsid w:val="00205769"/>
    <w:rsid w:val="002120F2"/>
    <w:rsid w:val="002156DA"/>
    <w:rsid w:val="00217BF7"/>
    <w:rsid w:val="00235200"/>
    <w:rsid w:val="00242293"/>
    <w:rsid w:val="00254D6E"/>
    <w:rsid w:val="0027443C"/>
    <w:rsid w:val="002919BC"/>
    <w:rsid w:val="00296D8D"/>
    <w:rsid w:val="002A54B7"/>
    <w:rsid w:val="002C36D1"/>
    <w:rsid w:val="002D5797"/>
    <w:rsid w:val="002E47CE"/>
    <w:rsid w:val="002F06B1"/>
    <w:rsid w:val="0031486E"/>
    <w:rsid w:val="003258AA"/>
    <w:rsid w:val="00345249"/>
    <w:rsid w:val="00346877"/>
    <w:rsid w:val="0036155B"/>
    <w:rsid w:val="003710DA"/>
    <w:rsid w:val="00377589"/>
    <w:rsid w:val="003C2D0B"/>
    <w:rsid w:val="003F55C0"/>
    <w:rsid w:val="004060E3"/>
    <w:rsid w:val="00412CC3"/>
    <w:rsid w:val="00416F25"/>
    <w:rsid w:val="004302A6"/>
    <w:rsid w:val="00431155"/>
    <w:rsid w:val="0043726E"/>
    <w:rsid w:val="004409CE"/>
    <w:rsid w:val="00441E17"/>
    <w:rsid w:val="00444422"/>
    <w:rsid w:val="0045037B"/>
    <w:rsid w:val="0045161E"/>
    <w:rsid w:val="004622F8"/>
    <w:rsid w:val="004808E2"/>
    <w:rsid w:val="00496471"/>
    <w:rsid w:val="004A030A"/>
    <w:rsid w:val="004A43D9"/>
    <w:rsid w:val="004A6DAE"/>
    <w:rsid w:val="004C11F7"/>
    <w:rsid w:val="004C3027"/>
    <w:rsid w:val="004C4B82"/>
    <w:rsid w:val="004E5D25"/>
    <w:rsid w:val="004F11DC"/>
    <w:rsid w:val="004F4785"/>
    <w:rsid w:val="004F726C"/>
    <w:rsid w:val="0050434A"/>
    <w:rsid w:val="005154C5"/>
    <w:rsid w:val="005266AD"/>
    <w:rsid w:val="00532B11"/>
    <w:rsid w:val="00533BBC"/>
    <w:rsid w:val="005375A8"/>
    <w:rsid w:val="00565824"/>
    <w:rsid w:val="005659E6"/>
    <w:rsid w:val="00573D5A"/>
    <w:rsid w:val="00597090"/>
    <w:rsid w:val="005C2E85"/>
    <w:rsid w:val="005C3957"/>
    <w:rsid w:val="005C60CE"/>
    <w:rsid w:val="005D048A"/>
    <w:rsid w:val="005D4851"/>
    <w:rsid w:val="005D6B1A"/>
    <w:rsid w:val="006056F8"/>
    <w:rsid w:val="00620521"/>
    <w:rsid w:val="00647700"/>
    <w:rsid w:val="00671A76"/>
    <w:rsid w:val="006734FD"/>
    <w:rsid w:val="00692BE1"/>
    <w:rsid w:val="00693A88"/>
    <w:rsid w:val="006A002E"/>
    <w:rsid w:val="006A5DB6"/>
    <w:rsid w:val="006A5E02"/>
    <w:rsid w:val="006E4E9A"/>
    <w:rsid w:val="006E5416"/>
    <w:rsid w:val="006E67B2"/>
    <w:rsid w:val="006F0C21"/>
    <w:rsid w:val="006F6D54"/>
    <w:rsid w:val="007048D7"/>
    <w:rsid w:val="00713A0D"/>
    <w:rsid w:val="007171E1"/>
    <w:rsid w:val="007334CD"/>
    <w:rsid w:val="007631A1"/>
    <w:rsid w:val="00763FF2"/>
    <w:rsid w:val="007652E1"/>
    <w:rsid w:val="007664FA"/>
    <w:rsid w:val="0077008D"/>
    <w:rsid w:val="007960D4"/>
    <w:rsid w:val="007C6675"/>
    <w:rsid w:val="007D041E"/>
    <w:rsid w:val="007D5F7F"/>
    <w:rsid w:val="007E6FBF"/>
    <w:rsid w:val="007F30C8"/>
    <w:rsid w:val="00813271"/>
    <w:rsid w:val="00827D40"/>
    <w:rsid w:val="00831EB0"/>
    <w:rsid w:val="008320FE"/>
    <w:rsid w:val="008420F6"/>
    <w:rsid w:val="00856E91"/>
    <w:rsid w:val="00857758"/>
    <w:rsid w:val="00861A28"/>
    <w:rsid w:val="0089069A"/>
    <w:rsid w:val="008B1572"/>
    <w:rsid w:val="008B511D"/>
    <w:rsid w:val="008C716E"/>
    <w:rsid w:val="008D09F6"/>
    <w:rsid w:val="008D6605"/>
    <w:rsid w:val="008E3CCA"/>
    <w:rsid w:val="008E5EF0"/>
    <w:rsid w:val="008F3687"/>
    <w:rsid w:val="00926DB2"/>
    <w:rsid w:val="009310B4"/>
    <w:rsid w:val="00934010"/>
    <w:rsid w:val="009412AA"/>
    <w:rsid w:val="0094264E"/>
    <w:rsid w:val="00947626"/>
    <w:rsid w:val="00957493"/>
    <w:rsid w:val="00976168"/>
    <w:rsid w:val="00997535"/>
    <w:rsid w:val="009A1220"/>
    <w:rsid w:val="009B1FF3"/>
    <w:rsid w:val="009B2719"/>
    <w:rsid w:val="009B3265"/>
    <w:rsid w:val="009F3610"/>
    <w:rsid w:val="009F36A1"/>
    <w:rsid w:val="009F3D3A"/>
    <w:rsid w:val="009F4995"/>
    <w:rsid w:val="009F6446"/>
    <w:rsid w:val="00A024F1"/>
    <w:rsid w:val="00A139C7"/>
    <w:rsid w:val="00A272F2"/>
    <w:rsid w:val="00A34D68"/>
    <w:rsid w:val="00A461D2"/>
    <w:rsid w:val="00A4625B"/>
    <w:rsid w:val="00A46819"/>
    <w:rsid w:val="00A53DD7"/>
    <w:rsid w:val="00A60965"/>
    <w:rsid w:val="00A63270"/>
    <w:rsid w:val="00A70459"/>
    <w:rsid w:val="00A71D04"/>
    <w:rsid w:val="00A83910"/>
    <w:rsid w:val="00AA2F5E"/>
    <w:rsid w:val="00AB24D7"/>
    <w:rsid w:val="00AB3AD7"/>
    <w:rsid w:val="00AB4668"/>
    <w:rsid w:val="00AC2FD1"/>
    <w:rsid w:val="00AF6FEA"/>
    <w:rsid w:val="00B10AD1"/>
    <w:rsid w:val="00B10F91"/>
    <w:rsid w:val="00B165CF"/>
    <w:rsid w:val="00B4547C"/>
    <w:rsid w:val="00B55897"/>
    <w:rsid w:val="00B6782A"/>
    <w:rsid w:val="00B716DB"/>
    <w:rsid w:val="00B72B75"/>
    <w:rsid w:val="00B7562C"/>
    <w:rsid w:val="00B86335"/>
    <w:rsid w:val="00BA2ADC"/>
    <w:rsid w:val="00BA6BB8"/>
    <w:rsid w:val="00BB079C"/>
    <w:rsid w:val="00BC2420"/>
    <w:rsid w:val="00BC24D0"/>
    <w:rsid w:val="00BC45F5"/>
    <w:rsid w:val="00BC7A34"/>
    <w:rsid w:val="00BD556E"/>
    <w:rsid w:val="00BD5F33"/>
    <w:rsid w:val="00BD601D"/>
    <w:rsid w:val="00BF3DD1"/>
    <w:rsid w:val="00BF62FE"/>
    <w:rsid w:val="00C041FD"/>
    <w:rsid w:val="00C11A1E"/>
    <w:rsid w:val="00C1539B"/>
    <w:rsid w:val="00C20DCD"/>
    <w:rsid w:val="00C43C0A"/>
    <w:rsid w:val="00C521BB"/>
    <w:rsid w:val="00C61BEF"/>
    <w:rsid w:val="00C77069"/>
    <w:rsid w:val="00C83C68"/>
    <w:rsid w:val="00C94F80"/>
    <w:rsid w:val="00CC4231"/>
    <w:rsid w:val="00CD5D8A"/>
    <w:rsid w:val="00CF59C0"/>
    <w:rsid w:val="00D02281"/>
    <w:rsid w:val="00D101A9"/>
    <w:rsid w:val="00D10345"/>
    <w:rsid w:val="00D16E4C"/>
    <w:rsid w:val="00D33193"/>
    <w:rsid w:val="00D718D9"/>
    <w:rsid w:val="00D76653"/>
    <w:rsid w:val="00D76C48"/>
    <w:rsid w:val="00D80609"/>
    <w:rsid w:val="00D83D9B"/>
    <w:rsid w:val="00D9037E"/>
    <w:rsid w:val="00D90819"/>
    <w:rsid w:val="00D9165F"/>
    <w:rsid w:val="00D95153"/>
    <w:rsid w:val="00DA5E4F"/>
    <w:rsid w:val="00DA6C0C"/>
    <w:rsid w:val="00DC4D5E"/>
    <w:rsid w:val="00DC66C4"/>
    <w:rsid w:val="00DD3E41"/>
    <w:rsid w:val="00DD5B2C"/>
    <w:rsid w:val="00DE3AD0"/>
    <w:rsid w:val="00DF5C79"/>
    <w:rsid w:val="00DF6A52"/>
    <w:rsid w:val="00E00410"/>
    <w:rsid w:val="00E00DC3"/>
    <w:rsid w:val="00E01A2B"/>
    <w:rsid w:val="00E1150E"/>
    <w:rsid w:val="00E2232F"/>
    <w:rsid w:val="00E316F2"/>
    <w:rsid w:val="00E340DC"/>
    <w:rsid w:val="00E371DA"/>
    <w:rsid w:val="00E42B59"/>
    <w:rsid w:val="00E5787A"/>
    <w:rsid w:val="00E91091"/>
    <w:rsid w:val="00E959EF"/>
    <w:rsid w:val="00EA0622"/>
    <w:rsid w:val="00EA2E17"/>
    <w:rsid w:val="00EF1FE1"/>
    <w:rsid w:val="00EF3595"/>
    <w:rsid w:val="00EF429E"/>
    <w:rsid w:val="00F0452F"/>
    <w:rsid w:val="00F1374F"/>
    <w:rsid w:val="00F13DB6"/>
    <w:rsid w:val="00F41CC3"/>
    <w:rsid w:val="00F44289"/>
    <w:rsid w:val="00F5607F"/>
    <w:rsid w:val="00F711B7"/>
    <w:rsid w:val="00F82592"/>
    <w:rsid w:val="00F8655D"/>
    <w:rsid w:val="00F91060"/>
    <w:rsid w:val="00F93117"/>
    <w:rsid w:val="00FA6A25"/>
    <w:rsid w:val="00FD320D"/>
    <w:rsid w:val="00FF2ED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AA10A2D"/>
  <w15:docId w15:val="{F1E6F676-EF97-44BF-8A9A-DA25BD4B79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91091"/>
    <w:rPr>
      <w:sz w:val="24"/>
    </w:rPr>
  </w:style>
  <w:style w:type="paragraph" w:styleId="Heading1">
    <w:name w:val="heading 1"/>
    <w:basedOn w:val="Normal"/>
    <w:next w:val="Normal"/>
    <w:qFormat/>
    <w:rsid w:val="00E91091"/>
    <w:pPr>
      <w:keepNext/>
      <w:outlineLvl w:val="0"/>
    </w:pPr>
    <w:rPr>
      <w:b/>
    </w:rPr>
  </w:style>
  <w:style w:type="paragraph" w:styleId="Heading2">
    <w:name w:val="heading 2"/>
    <w:basedOn w:val="Normal"/>
    <w:next w:val="Normal"/>
    <w:qFormat/>
    <w:rsid w:val="00E91091"/>
    <w:pPr>
      <w:keepNext/>
      <w:ind w:left="720" w:firstLine="720"/>
      <w:outlineLvl w:val="1"/>
    </w:pPr>
    <w:rPr>
      <w:b/>
    </w:rPr>
  </w:style>
  <w:style w:type="paragraph" w:styleId="Heading3">
    <w:name w:val="heading 3"/>
    <w:basedOn w:val="Normal"/>
    <w:next w:val="Normal"/>
    <w:qFormat/>
    <w:rsid w:val="00E91091"/>
    <w:pPr>
      <w:keepNext/>
      <w:tabs>
        <w:tab w:val="right" w:pos="450"/>
        <w:tab w:val="center" w:pos="1980"/>
        <w:tab w:val="left" w:pos="2880"/>
      </w:tabs>
      <w:ind w:left="90" w:hanging="90"/>
      <w:outlineLvl w:val="2"/>
    </w:pPr>
    <w:rPr>
      <w:b/>
    </w:rPr>
  </w:style>
  <w:style w:type="paragraph" w:styleId="Heading4">
    <w:name w:val="heading 4"/>
    <w:basedOn w:val="Normal"/>
    <w:next w:val="Normal"/>
    <w:qFormat/>
    <w:rsid w:val="00E91091"/>
    <w:pPr>
      <w:keepNext/>
      <w:jc w:val="center"/>
      <w:outlineLvl w:val="3"/>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E91091"/>
    <w:pPr>
      <w:tabs>
        <w:tab w:val="center" w:pos="4320"/>
        <w:tab w:val="right" w:pos="8640"/>
      </w:tabs>
    </w:pPr>
  </w:style>
  <w:style w:type="character" w:styleId="PageNumber">
    <w:name w:val="page number"/>
    <w:basedOn w:val="DefaultParagraphFont"/>
    <w:rsid w:val="00E91091"/>
  </w:style>
  <w:style w:type="paragraph" w:styleId="Header">
    <w:name w:val="header"/>
    <w:basedOn w:val="Normal"/>
    <w:rsid w:val="00E91091"/>
    <w:pPr>
      <w:tabs>
        <w:tab w:val="center" w:pos="4320"/>
        <w:tab w:val="right" w:pos="8640"/>
      </w:tabs>
    </w:pPr>
  </w:style>
  <w:style w:type="paragraph" w:styleId="BodyTextIndent">
    <w:name w:val="Body Text Indent"/>
    <w:basedOn w:val="Normal"/>
    <w:rsid w:val="0011729F"/>
    <w:pPr>
      <w:ind w:left="270" w:hanging="270"/>
    </w:pPr>
  </w:style>
  <w:style w:type="paragraph" w:styleId="BodyTextIndent3">
    <w:name w:val="Body Text Indent 3"/>
    <w:basedOn w:val="Normal"/>
    <w:rsid w:val="00125B82"/>
    <w:pPr>
      <w:tabs>
        <w:tab w:val="right" w:pos="450"/>
        <w:tab w:val="center" w:pos="1980"/>
        <w:tab w:val="left" w:pos="2880"/>
      </w:tabs>
      <w:ind w:left="90" w:hanging="90"/>
    </w:pPr>
    <w:rPr>
      <w:rFonts w:eastAsia="Batang"/>
    </w:rPr>
  </w:style>
  <w:style w:type="character" w:styleId="Hyperlink">
    <w:name w:val="Hyperlink"/>
    <w:basedOn w:val="DefaultParagraphFont"/>
    <w:rsid w:val="009F3D3A"/>
    <w:rPr>
      <w:color w:val="0000FF"/>
      <w:u w:val="single"/>
    </w:rPr>
  </w:style>
  <w:style w:type="paragraph" w:styleId="ListParagraph">
    <w:name w:val="List Paragraph"/>
    <w:basedOn w:val="Normal"/>
    <w:uiPriority w:val="34"/>
    <w:qFormat/>
    <w:rsid w:val="000033F1"/>
    <w:pPr>
      <w:ind w:left="720"/>
    </w:pPr>
  </w:style>
  <w:style w:type="character" w:styleId="FollowedHyperlink">
    <w:name w:val="FollowedHyperlink"/>
    <w:basedOn w:val="DefaultParagraphFont"/>
    <w:uiPriority w:val="99"/>
    <w:semiHidden/>
    <w:unhideWhenUsed/>
    <w:rsid w:val="006A5DB6"/>
    <w:rPr>
      <w:color w:val="800080" w:themeColor="followedHyperlink"/>
      <w:u w:val="single"/>
    </w:rPr>
  </w:style>
  <w:style w:type="paragraph" w:styleId="NormalWeb">
    <w:name w:val="Normal (Web)"/>
    <w:basedOn w:val="Normal"/>
    <w:uiPriority w:val="99"/>
    <w:unhideWhenUsed/>
    <w:rsid w:val="004C4B82"/>
    <w:pPr>
      <w:spacing w:before="100" w:beforeAutospacing="1" w:after="100" w:afterAutospacing="1"/>
    </w:pPr>
    <w:rPr>
      <w:szCs w:val="24"/>
    </w:rPr>
  </w:style>
  <w:style w:type="character" w:customStyle="1" w:styleId="fnt0">
    <w:name w:val="fnt0"/>
    <w:basedOn w:val="DefaultParagraphFont"/>
    <w:rsid w:val="004C4B82"/>
  </w:style>
  <w:style w:type="paragraph" w:customStyle="1" w:styleId="Default">
    <w:name w:val="Default"/>
    <w:rsid w:val="008E3CCA"/>
    <w:pPr>
      <w:autoSpaceDE w:val="0"/>
      <w:autoSpaceDN w:val="0"/>
      <w:adjustRightInd w:val="0"/>
    </w:pPr>
    <w:rPr>
      <w:rFonts w:eastAsiaTheme="minorHAns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415256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startstrong.cengage.com/etextbooks-resources-ia-no/" TargetMode="External"/><Relationship Id="rId13" Type="http://schemas.openxmlformats.org/officeDocument/2006/relationships/hyperlink" Target="http://finance.yahoo.com" TargetMode="External"/><Relationship Id="rId18" Type="http://schemas.openxmlformats.org/officeDocument/2006/relationships/header" Target="header2.xm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hyperlink" Target="https://www.cengage.com/c/organization-theory-design-13e-daft/9780357445143/" TargetMode="External"/><Relationship Id="rId12" Type="http://schemas.openxmlformats.org/officeDocument/2006/relationships/hyperlink" Target="mailto:DistanceEd@mvsu.edu" TargetMode="External"/><Relationship Id="rId17" Type="http://schemas.openxmlformats.org/officeDocument/2006/relationships/header" Target="header1.xml"/><Relationship Id="rId2" Type="http://schemas.openxmlformats.org/officeDocument/2006/relationships/styles" Target="styles.xml"/><Relationship Id="rId16" Type="http://schemas.openxmlformats.org/officeDocument/2006/relationships/hyperlink" Target="mailto:kbrownlow@mvsu.edu" TargetMode="External"/><Relationship Id="rId20" Type="http://schemas.openxmlformats.org/officeDocument/2006/relationships/footer" Target="foot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community.canvaslms.com/t5/Canvas-Basics-Guide/What-are-the-browser-and-computer-requirements-for-Canvas/ta-p/66" TargetMode="External"/><Relationship Id="rId5" Type="http://schemas.openxmlformats.org/officeDocument/2006/relationships/footnotes" Target="footnotes.xml"/><Relationship Id="rId15" Type="http://schemas.openxmlformats.org/officeDocument/2006/relationships/hyperlink" Target="https://owl.english.purdue.edu/owl/resource/560/01/" TargetMode="External"/><Relationship Id="rId10" Type="http://schemas.openxmlformats.org/officeDocument/2006/relationships/hyperlink" Target="https://www.respondus.com/products/lockdown-browser/requirements.shtml" TargetMode="External"/><Relationship Id="rId19"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s://www.mozilla.org/en-US/firefox/organizations/all/" TargetMode="External"/><Relationship Id="rId14" Type="http://schemas.openxmlformats.org/officeDocument/2006/relationships/hyperlink" Target="http://www.apastyle.org/"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7</Pages>
  <Words>5408</Words>
  <Characters>28989</Characters>
  <Application>Microsoft Office Word</Application>
  <DocSecurity>0</DocSecurity>
  <Lines>762</Lines>
  <Paragraphs>275</Paragraphs>
  <ScaleCrop>false</ScaleCrop>
  <HeadingPairs>
    <vt:vector size="4" baseType="variant">
      <vt:variant>
        <vt:lpstr>Title</vt:lpstr>
      </vt:variant>
      <vt:variant>
        <vt:i4>1</vt:i4>
      </vt:variant>
      <vt:variant>
        <vt:lpstr>Headings</vt:lpstr>
      </vt:variant>
      <vt:variant>
        <vt:i4>5</vt:i4>
      </vt:variant>
    </vt:vector>
  </HeadingPairs>
  <TitlesOfParts>
    <vt:vector size="6" baseType="lpstr">
      <vt:lpstr>BA655 MBA Capstone Spr 2013 Syllabus</vt:lpstr>
      <vt:lpstr>Publication Manual of the American Psychological Association 7th edition, ISBN 9</vt:lpstr>
      <vt:lpstr/>
      <vt:lpstr>NOTE:  There are no MindTap assignments for this class!!!!! Any and all MindTap </vt:lpstr>
      <vt:lpstr/>
      <vt:lpstr/>
    </vt:vector>
  </TitlesOfParts>
  <Company>Microsoft</Company>
  <LinksUpToDate>false</LinksUpToDate>
  <CharactersWithSpaces>34122</CharactersWithSpaces>
  <SharedDoc>false</SharedDoc>
  <HLinks>
    <vt:vector size="6" baseType="variant">
      <vt:variant>
        <vt:i4>5767171</vt:i4>
      </vt:variant>
      <vt:variant>
        <vt:i4>0</vt:i4>
      </vt:variant>
      <vt:variant>
        <vt:i4>0</vt:i4>
      </vt:variant>
      <vt:variant>
        <vt:i4>5</vt:i4>
      </vt:variant>
      <vt:variant>
        <vt:lpwstr>http://finance.yahoo.com/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BA655 MBA Capstone Spr 2013 Syllabus</dc:title>
  <dc:creator>Dr. Jimmie S. Warren</dc:creator>
  <cp:lastModifiedBy>Farhad Chowdhury</cp:lastModifiedBy>
  <cp:revision>2</cp:revision>
  <cp:lastPrinted>2011-05-04T23:50:00Z</cp:lastPrinted>
  <dcterms:created xsi:type="dcterms:W3CDTF">2023-08-25T21:05:00Z</dcterms:created>
  <dcterms:modified xsi:type="dcterms:W3CDTF">2023-08-25T21:05:00Z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d1bb79eb97cf9f5a116d872168c122a2541d346ebc5810e83adb5bedd4a5cd26</vt:lpwstr>
  </property>
</Properties>
</file>