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E6666A" w:rsidRPr="00B81702" w:rsidRDefault="00E6666A">
      <w:pPr>
        <w:rPr>
          <w:rFonts w:ascii="Arial Narrow" w:hAnsi="Arial Narrow"/>
          <w:color w:val="4D4D4D"/>
          <w:sz w:val="24"/>
          <w:szCs w:val="24"/>
          <w:shd w:val="clear" w:color="auto" w:fill="F2F2F2"/>
        </w:rPr>
      </w:pPr>
    </w:p>
    <w:p w14:paraId="1D5EEA86" w14:textId="77777777" w:rsidR="00B81702" w:rsidRPr="00E102D0" w:rsidRDefault="00B81702" w:rsidP="00B81702">
      <w:pPr>
        <w:rPr>
          <w:rFonts w:ascii="Arial Narrow" w:hAnsi="Arial Narrow"/>
          <w:b/>
          <w:sz w:val="28"/>
          <w:szCs w:val="28"/>
        </w:rPr>
      </w:pPr>
      <w:r w:rsidRPr="00E102D0">
        <w:rPr>
          <w:rFonts w:ascii="Arial Narrow" w:hAnsi="Arial Narrow"/>
          <w:b/>
          <w:sz w:val="28"/>
          <w:szCs w:val="28"/>
        </w:rPr>
        <w:t>Reduction in Force of Staff Personnel</w:t>
      </w:r>
    </w:p>
    <w:p w14:paraId="3E7A9F1C" w14:textId="77777777" w:rsidR="00B81702" w:rsidRPr="00E102D0" w:rsidRDefault="00B81702" w:rsidP="00B81702">
      <w:pPr>
        <w:spacing w:after="0" w:line="240" w:lineRule="auto"/>
        <w:rPr>
          <w:rFonts w:ascii="Arial Narrow" w:hAnsi="Arial Narrow"/>
          <w:b/>
          <w:sz w:val="24"/>
          <w:szCs w:val="24"/>
        </w:rPr>
      </w:pPr>
      <w:r w:rsidRPr="00E102D0">
        <w:rPr>
          <w:rFonts w:ascii="Arial Narrow" w:hAnsi="Arial Narrow"/>
          <w:b/>
          <w:sz w:val="24"/>
          <w:szCs w:val="24"/>
        </w:rPr>
        <w:t>Introduction</w:t>
      </w:r>
    </w:p>
    <w:p w14:paraId="553360DE" w14:textId="77777777" w:rsidR="00ED1175" w:rsidRPr="00E102D0" w:rsidRDefault="00ED1175" w:rsidP="00B81702">
      <w:pPr>
        <w:spacing w:after="0" w:line="240" w:lineRule="auto"/>
        <w:rPr>
          <w:rFonts w:ascii="Arial Narrow" w:hAnsi="Arial Narrow"/>
          <w:sz w:val="24"/>
          <w:szCs w:val="24"/>
        </w:rPr>
      </w:pPr>
      <w:r w:rsidRPr="00E102D0">
        <w:rPr>
          <w:rFonts w:ascii="Arial Narrow" w:hAnsi="Arial Narrow"/>
          <w:sz w:val="24"/>
          <w:szCs w:val="24"/>
        </w:rPr>
        <w:t xml:space="preserve">Mississippi Valley State University </w:t>
      </w:r>
      <w:r w:rsidR="005150AD" w:rsidRPr="00E102D0">
        <w:rPr>
          <w:rFonts w:ascii="Arial Narrow" w:hAnsi="Arial Narrow"/>
          <w:sz w:val="24"/>
          <w:szCs w:val="24"/>
        </w:rPr>
        <w:t xml:space="preserve">is committed </w:t>
      </w:r>
      <w:r w:rsidRPr="00E102D0">
        <w:rPr>
          <w:rFonts w:ascii="Arial Narrow" w:hAnsi="Arial Narrow"/>
          <w:sz w:val="24"/>
          <w:szCs w:val="24"/>
        </w:rPr>
        <w:t>to provid</w:t>
      </w:r>
      <w:r w:rsidR="005150AD" w:rsidRPr="00E102D0">
        <w:rPr>
          <w:rFonts w:ascii="Arial Narrow" w:hAnsi="Arial Narrow"/>
          <w:sz w:val="24"/>
          <w:szCs w:val="24"/>
        </w:rPr>
        <w:t xml:space="preserve">ing </w:t>
      </w:r>
      <w:r w:rsidRPr="00E102D0">
        <w:rPr>
          <w:rFonts w:ascii="Arial Narrow" w:hAnsi="Arial Narrow"/>
          <w:sz w:val="24"/>
          <w:szCs w:val="24"/>
        </w:rPr>
        <w:t xml:space="preserve">a stable and secure work environment </w:t>
      </w:r>
      <w:r w:rsidR="005150AD" w:rsidRPr="00E102D0">
        <w:rPr>
          <w:rFonts w:ascii="Arial Narrow" w:hAnsi="Arial Narrow"/>
          <w:sz w:val="24"/>
          <w:szCs w:val="24"/>
        </w:rPr>
        <w:t xml:space="preserve">by steadily </w:t>
      </w:r>
      <w:r w:rsidRPr="00E102D0">
        <w:rPr>
          <w:rFonts w:ascii="Arial Narrow" w:hAnsi="Arial Narrow"/>
          <w:sz w:val="24"/>
          <w:szCs w:val="24"/>
        </w:rPr>
        <w:t>review</w:t>
      </w:r>
      <w:r w:rsidR="00783754" w:rsidRPr="00E102D0">
        <w:rPr>
          <w:rFonts w:ascii="Arial Narrow" w:hAnsi="Arial Narrow"/>
          <w:sz w:val="24"/>
          <w:szCs w:val="24"/>
        </w:rPr>
        <w:t>ing the</w:t>
      </w:r>
      <w:r w:rsidRPr="00E102D0">
        <w:rPr>
          <w:rFonts w:ascii="Arial Narrow" w:hAnsi="Arial Narrow"/>
          <w:sz w:val="24"/>
          <w:szCs w:val="24"/>
        </w:rPr>
        <w:t xml:space="preserve"> financial performance, see</w:t>
      </w:r>
      <w:r w:rsidR="00783754" w:rsidRPr="00E102D0">
        <w:rPr>
          <w:rFonts w:ascii="Arial Narrow" w:hAnsi="Arial Narrow"/>
          <w:sz w:val="24"/>
          <w:szCs w:val="24"/>
        </w:rPr>
        <w:t xml:space="preserve">king </w:t>
      </w:r>
      <w:r w:rsidRPr="00E102D0">
        <w:rPr>
          <w:rFonts w:ascii="Arial Narrow" w:hAnsi="Arial Narrow"/>
          <w:sz w:val="24"/>
          <w:szCs w:val="24"/>
        </w:rPr>
        <w:t>opportunity for agility and efficiency, and striv</w:t>
      </w:r>
      <w:r w:rsidR="00B8098C" w:rsidRPr="00E102D0">
        <w:rPr>
          <w:rFonts w:ascii="Arial Narrow" w:hAnsi="Arial Narrow"/>
          <w:sz w:val="24"/>
          <w:szCs w:val="24"/>
        </w:rPr>
        <w:t>ing</w:t>
      </w:r>
      <w:r w:rsidRPr="00E102D0">
        <w:rPr>
          <w:rFonts w:ascii="Arial Narrow" w:hAnsi="Arial Narrow"/>
          <w:sz w:val="24"/>
          <w:szCs w:val="24"/>
        </w:rPr>
        <w:t xml:space="preserve"> to meet the needs of our students and the broader campus community. </w:t>
      </w:r>
    </w:p>
    <w:p w14:paraId="0A37501D" w14:textId="647A916A" w:rsidR="00B81702" w:rsidRPr="00E102D0" w:rsidRDefault="5A2142EF" w:rsidP="5A2142EF">
      <w:pPr>
        <w:shd w:val="clear" w:color="auto" w:fill="FFFFFF" w:themeFill="background1"/>
        <w:spacing w:before="225" w:after="0" w:line="240" w:lineRule="auto"/>
        <w:rPr>
          <w:rFonts w:ascii="Arial Narrow" w:eastAsia="Times New Roman" w:hAnsi="Arial Narrow" w:cs="Arial"/>
          <w:sz w:val="24"/>
          <w:szCs w:val="24"/>
        </w:rPr>
      </w:pPr>
      <w:r w:rsidRPr="00E102D0">
        <w:rPr>
          <w:rFonts w:ascii="Arial Narrow" w:eastAsia="Times New Roman" w:hAnsi="Arial Narrow" w:cs="Arial"/>
          <w:sz w:val="24"/>
          <w:szCs w:val="24"/>
        </w:rPr>
        <w:t xml:space="preserve">These efforts may include the development of new programs, the elimination of others, the restructuring of work units, the creation or elimination of positions, or other decisions necessitated by strategic and operational needs, changes to internal or external funding, or other factors affecting the University. </w:t>
      </w:r>
    </w:p>
    <w:p w14:paraId="4BA24684" w14:textId="14F49E88" w:rsidR="5A2142EF" w:rsidRPr="00E102D0" w:rsidRDefault="5A2142EF" w:rsidP="5A2142EF">
      <w:pPr>
        <w:spacing w:after="0" w:line="240" w:lineRule="auto"/>
        <w:rPr>
          <w:rFonts w:ascii="Arial Narrow" w:hAnsi="Arial Narrow"/>
          <w:b/>
          <w:bCs/>
          <w:sz w:val="24"/>
          <w:szCs w:val="24"/>
        </w:rPr>
      </w:pPr>
    </w:p>
    <w:p w14:paraId="44B8CE14" w14:textId="77777777" w:rsidR="00B81702" w:rsidRPr="00E102D0" w:rsidRDefault="00B81702" w:rsidP="00B81702">
      <w:pPr>
        <w:spacing w:after="0" w:line="240" w:lineRule="auto"/>
        <w:rPr>
          <w:rFonts w:ascii="Arial Narrow" w:hAnsi="Arial Narrow"/>
          <w:b/>
          <w:sz w:val="24"/>
          <w:szCs w:val="24"/>
        </w:rPr>
      </w:pPr>
      <w:r w:rsidRPr="00E102D0">
        <w:rPr>
          <w:rFonts w:ascii="Arial Narrow" w:hAnsi="Arial Narrow"/>
          <w:b/>
          <w:sz w:val="24"/>
          <w:szCs w:val="24"/>
        </w:rPr>
        <w:t>Purpose</w:t>
      </w:r>
      <w:r w:rsidR="003916C9" w:rsidRPr="00E102D0">
        <w:rPr>
          <w:rFonts w:ascii="Arial Narrow" w:hAnsi="Arial Narrow"/>
          <w:b/>
          <w:sz w:val="24"/>
          <w:szCs w:val="24"/>
        </w:rPr>
        <w:t xml:space="preserve"> and Scope</w:t>
      </w:r>
    </w:p>
    <w:p w14:paraId="0A33D93B" w14:textId="4FD4E48A" w:rsidR="00B81702" w:rsidRPr="00E102D0" w:rsidRDefault="5D519936" w:rsidP="00B81702">
      <w:pPr>
        <w:spacing w:after="0" w:line="240" w:lineRule="auto"/>
        <w:rPr>
          <w:rFonts w:ascii="Arial Narrow" w:hAnsi="Arial Narrow"/>
          <w:sz w:val="24"/>
          <w:szCs w:val="24"/>
        </w:rPr>
      </w:pPr>
      <w:r w:rsidRPr="00E102D0">
        <w:rPr>
          <w:rFonts w:ascii="Arial Narrow" w:hAnsi="Arial Narrow"/>
          <w:sz w:val="24"/>
          <w:szCs w:val="24"/>
        </w:rPr>
        <w:t xml:space="preserve">To create equitable and efficient policies and procedures that may be used in the event that a reduction in force is deemed necessary. This policy applies to all permanent full-time and part-time administrative, professional and other staff employees at Mississippi Valley State University. </w:t>
      </w:r>
    </w:p>
    <w:p w14:paraId="5DAB6C7B" w14:textId="77777777" w:rsidR="00B81702" w:rsidRPr="00E102D0" w:rsidRDefault="00B81702" w:rsidP="00B81702">
      <w:pPr>
        <w:spacing w:after="0" w:line="240" w:lineRule="auto"/>
        <w:rPr>
          <w:rFonts w:ascii="Arial Narrow" w:hAnsi="Arial Narrow"/>
          <w:sz w:val="24"/>
          <w:szCs w:val="24"/>
        </w:rPr>
      </w:pPr>
    </w:p>
    <w:p w14:paraId="69977487" w14:textId="77777777" w:rsidR="00B81702" w:rsidRPr="00E102D0" w:rsidRDefault="00B81702" w:rsidP="00B81702">
      <w:pPr>
        <w:spacing w:after="0" w:line="240" w:lineRule="auto"/>
        <w:rPr>
          <w:rFonts w:ascii="Arial Narrow" w:hAnsi="Arial Narrow"/>
          <w:b/>
          <w:sz w:val="24"/>
          <w:szCs w:val="24"/>
        </w:rPr>
      </w:pPr>
      <w:r w:rsidRPr="00E102D0">
        <w:rPr>
          <w:rFonts w:ascii="Arial Narrow" w:hAnsi="Arial Narrow"/>
          <w:b/>
          <w:sz w:val="24"/>
          <w:szCs w:val="24"/>
        </w:rPr>
        <w:t>Policy Statement</w:t>
      </w:r>
    </w:p>
    <w:p w14:paraId="0982E4DE" w14:textId="77777777" w:rsidR="00B81702" w:rsidRPr="00E102D0" w:rsidRDefault="00B81702" w:rsidP="00B81702">
      <w:pPr>
        <w:spacing w:after="0" w:line="240" w:lineRule="auto"/>
        <w:rPr>
          <w:rFonts w:ascii="Arial Narrow" w:hAnsi="Arial Narrow"/>
          <w:sz w:val="24"/>
          <w:szCs w:val="24"/>
        </w:rPr>
      </w:pPr>
      <w:r w:rsidRPr="00E102D0">
        <w:rPr>
          <w:rFonts w:ascii="Arial Narrow" w:hAnsi="Arial Narrow"/>
          <w:sz w:val="24"/>
          <w:szCs w:val="24"/>
        </w:rPr>
        <w:t>In the event that a reduction in workforce at Mississippi Valley State University is necessary because of adverse financial circumstance; reallocation of resources; reorganization of academic or administrative structures, programs or functions; curtailment of one or more programs or functions as the University deems appropriate; or the declaration of financial exigency by the Board of Trustees of State Institutions of Higher Learning, a document outlining the reasons for the reduction and the personnel to be affected will be developed.</w:t>
      </w:r>
    </w:p>
    <w:p w14:paraId="02EB378F" w14:textId="77777777" w:rsidR="00B81702" w:rsidRPr="00E102D0" w:rsidRDefault="00B81702" w:rsidP="00B81702">
      <w:pPr>
        <w:spacing w:after="0" w:line="240" w:lineRule="auto"/>
        <w:rPr>
          <w:rFonts w:ascii="Arial Narrow" w:hAnsi="Arial Narrow"/>
          <w:sz w:val="24"/>
          <w:szCs w:val="24"/>
        </w:rPr>
      </w:pPr>
    </w:p>
    <w:p w14:paraId="0A0EC5FB" w14:textId="6F16D643" w:rsidR="00B81702" w:rsidRPr="00E102D0" w:rsidRDefault="00B81702" w:rsidP="00B81702">
      <w:pPr>
        <w:spacing w:after="0" w:line="240" w:lineRule="auto"/>
        <w:rPr>
          <w:rFonts w:ascii="Arial Narrow" w:hAnsi="Arial Narrow"/>
          <w:sz w:val="24"/>
          <w:szCs w:val="24"/>
        </w:rPr>
      </w:pPr>
      <w:r w:rsidRPr="00E102D0">
        <w:rPr>
          <w:rFonts w:ascii="Arial Narrow" w:hAnsi="Arial Narrow"/>
          <w:sz w:val="24"/>
          <w:szCs w:val="24"/>
        </w:rPr>
        <w:t>The primary functions of the staff of the University are to provide the best possible support for academic programs, the effective operation of the University, and the welfare of students.</w:t>
      </w:r>
      <w:r w:rsidR="00A43113" w:rsidRPr="00E102D0">
        <w:rPr>
          <w:rFonts w:ascii="Arial Narrow" w:hAnsi="Arial Narrow"/>
          <w:sz w:val="24"/>
          <w:szCs w:val="24"/>
        </w:rPr>
        <w:t xml:space="preserve"> </w:t>
      </w:r>
      <w:r w:rsidRPr="00E102D0">
        <w:rPr>
          <w:rFonts w:ascii="Arial Narrow" w:hAnsi="Arial Narrow"/>
          <w:sz w:val="24"/>
          <w:szCs w:val="24"/>
        </w:rPr>
        <w:t>Therefore, the determination of those members of the staff to be terminated will be based upon</w:t>
      </w:r>
      <w:r w:rsidR="00A43113" w:rsidRPr="00E102D0">
        <w:rPr>
          <w:rFonts w:ascii="Arial Narrow" w:hAnsi="Arial Narrow"/>
          <w:sz w:val="24"/>
          <w:szCs w:val="24"/>
        </w:rPr>
        <w:t xml:space="preserve"> </w:t>
      </w:r>
      <w:r w:rsidRPr="00E102D0">
        <w:rPr>
          <w:rFonts w:ascii="Arial Narrow" w:hAnsi="Arial Narrow"/>
          <w:sz w:val="24"/>
          <w:szCs w:val="24"/>
        </w:rPr>
        <w:t>the needs and priorities of the University or department; the performance and productivity of</w:t>
      </w:r>
      <w:r w:rsidR="00A43113" w:rsidRPr="00E102D0">
        <w:rPr>
          <w:rFonts w:ascii="Arial Narrow" w:hAnsi="Arial Narrow"/>
          <w:sz w:val="24"/>
          <w:szCs w:val="24"/>
        </w:rPr>
        <w:t xml:space="preserve"> </w:t>
      </w:r>
      <w:r w:rsidRPr="00E102D0">
        <w:rPr>
          <w:rFonts w:ascii="Arial Narrow" w:hAnsi="Arial Narrow"/>
          <w:sz w:val="24"/>
          <w:szCs w:val="24"/>
        </w:rPr>
        <w:t>employees and their ability to contribute to the fulfillment of the University's or department's</w:t>
      </w:r>
      <w:r w:rsidR="00A43113" w:rsidRPr="00E102D0">
        <w:rPr>
          <w:rFonts w:ascii="Arial Narrow" w:hAnsi="Arial Narrow"/>
          <w:sz w:val="24"/>
          <w:szCs w:val="24"/>
        </w:rPr>
        <w:t xml:space="preserve"> </w:t>
      </w:r>
      <w:r w:rsidRPr="00E102D0">
        <w:rPr>
          <w:rFonts w:ascii="Arial Narrow" w:hAnsi="Arial Narrow"/>
          <w:sz w:val="24"/>
          <w:szCs w:val="24"/>
        </w:rPr>
        <w:t>needs</w:t>
      </w:r>
      <w:r w:rsidR="00C16348" w:rsidRPr="00E102D0">
        <w:rPr>
          <w:rFonts w:ascii="Arial Narrow" w:hAnsi="Arial Narrow"/>
          <w:sz w:val="24"/>
          <w:szCs w:val="24"/>
        </w:rPr>
        <w:t xml:space="preserve">. </w:t>
      </w:r>
    </w:p>
    <w:p w14:paraId="6A05A809" w14:textId="77777777" w:rsidR="00A43113" w:rsidRPr="00E102D0" w:rsidRDefault="00A43113" w:rsidP="00B81702">
      <w:pPr>
        <w:spacing w:after="0" w:line="240" w:lineRule="auto"/>
        <w:rPr>
          <w:rFonts w:ascii="Arial Narrow" w:hAnsi="Arial Narrow"/>
          <w:sz w:val="24"/>
          <w:szCs w:val="24"/>
        </w:rPr>
      </w:pPr>
    </w:p>
    <w:p w14:paraId="6A3FC59D" w14:textId="77777777" w:rsidR="00B81702" w:rsidRPr="00E102D0" w:rsidRDefault="00B81702" w:rsidP="00B81702">
      <w:pPr>
        <w:spacing w:after="0" w:line="240" w:lineRule="auto"/>
        <w:rPr>
          <w:rFonts w:ascii="Arial Narrow" w:hAnsi="Arial Narrow"/>
          <w:sz w:val="24"/>
          <w:szCs w:val="24"/>
        </w:rPr>
      </w:pPr>
      <w:r w:rsidRPr="00E102D0">
        <w:rPr>
          <w:rFonts w:ascii="Arial Narrow" w:hAnsi="Arial Narrow"/>
          <w:sz w:val="24"/>
          <w:szCs w:val="24"/>
        </w:rPr>
        <w:t>The University's welfare and that of the students and faculty it serves may not be best protected</w:t>
      </w:r>
      <w:r w:rsidR="00A43113" w:rsidRPr="00E102D0">
        <w:rPr>
          <w:rFonts w:ascii="Arial Narrow" w:hAnsi="Arial Narrow"/>
          <w:sz w:val="24"/>
          <w:szCs w:val="24"/>
        </w:rPr>
        <w:t xml:space="preserve"> </w:t>
      </w:r>
      <w:r w:rsidRPr="00E102D0">
        <w:rPr>
          <w:rFonts w:ascii="Arial Narrow" w:hAnsi="Arial Narrow"/>
          <w:sz w:val="24"/>
          <w:szCs w:val="24"/>
        </w:rPr>
        <w:t>by a proportional reduction in all areas of the University. Some categories of support services</w:t>
      </w:r>
      <w:r w:rsidR="00A43113" w:rsidRPr="00E102D0">
        <w:rPr>
          <w:rFonts w:ascii="Arial Narrow" w:hAnsi="Arial Narrow"/>
          <w:sz w:val="24"/>
          <w:szCs w:val="24"/>
        </w:rPr>
        <w:t xml:space="preserve"> </w:t>
      </w:r>
      <w:r w:rsidRPr="00E102D0">
        <w:rPr>
          <w:rFonts w:ascii="Arial Narrow" w:hAnsi="Arial Narrow"/>
          <w:sz w:val="24"/>
          <w:szCs w:val="24"/>
        </w:rPr>
        <w:t>may be eliminated entirely while others are not reduced at all. The highest priority shall be given</w:t>
      </w:r>
      <w:r w:rsidR="00A43113" w:rsidRPr="00E102D0">
        <w:rPr>
          <w:rFonts w:ascii="Arial Narrow" w:hAnsi="Arial Narrow"/>
          <w:sz w:val="24"/>
          <w:szCs w:val="24"/>
        </w:rPr>
        <w:t xml:space="preserve"> </w:t>
      </w:r>
      <w:r w:rsidRPr="00E102D0">
        <w:rPr>
          <w:rFonts w:ascii="Arial Narrow" w:hAnsi="Arial Narrow"/>
          <w:sz w:val="24"/>
          <w:szCs w:val="24"/>
        </w:rPr>
        <w:t>to retaining personnel necessary to maintain essential programs and functions, both academic</w:t>
      </w:r>
      <w:r w:rsidR="00A43113" w:rsidRPr="00E102D0">
        <w:rPr>
          <w:rFonts w:ascii="Arial Narrow" w:hAnsi="Arial Narrow"/>
          <w:sz w:val="24"/>
          <w:szCs w:val="24"/>
        </w:rPr>
        <w:t xml:space="preserve"> </w:t>
      </w:r>
      <w:r w:rsidRPr="00E102D0">
        <w:rPr>
          <w:rFonts w:ascii="Arial Narrow" w:hAnsi="Arial Narrow"/>
          <w:sz w:val="24"/>
          <w:szCs w:val="24"/>
        </w:rPr>
        <w:t>and non-academic.</w:t>
      </w:r>
    </w:p>
    <w:p w14:paraId="5A39BBE3" w14:textId="77777777" w:rsidR="00A43113" w:rsidRPr="00E102D0" w:rsidRDefault="00A43113" w:rsidP="00B81702">
      <w:pPr>
        <w:spacing w:after="0" w:line="240" w:lineRule="auto"/>
        <w:rPr>
          <w:rFonts w:ascii="Arial Narrow" w:hAnsi="Arial Narrow"/>
          <w:sz w:val="24"/>
          <w:szCs w:val="24"/>
        </w:rPr>
      </w:pPr>
    </w:p>
    <w:p w14:paraId="3980F5EF" w14:textId="77777777" w:rsidR="00A02167" w:rsidRPr="00E102D0" w:rsidRDefault="5D519936" w:rsidP="5D519936">
      <w:pPr>
        <w:shd w:val="clear" w:color="auto" w:fill="FFFFFF" w:themeFill="background1"/>
        <w:spacing w:after="0" w:line="240" w:lineRule="auto"/>
        <w:rPr>
          <w:rFonts w:ascii="Arial Narrow" w:eastAsia="Times New Roman" w:hAnsi="Arial Narrow" w:cs="Arial"/>
          <w:b/>
          <w:sz w:val="24"/>
          <w:szCs w:val="24"/>
        </w:rPr>
      </w:pPr>
      <w:r w:rsidRPr="00E102D0">
        <w:rPr>
          <w:rFonts w:ascii="Arial Narrow" w:eastAsia="Times New Roman" w:hAnsi="Arial Narrow" w:cs="Arial"/>
          <w:b/>
          <w:sz w:val="24"/>
          <w:szCs w:val="24"/>
        </w:rPr>
        <w:t xml:space="preserve">Reduction in Force (RIF) </w:t>
      </w:r>
    </w:p>
    <w:p w14:paraId="0A6B4917" w14:textId="70A173B6" w:rsidR="003916C9" w:rsidRPr="00E102D0" w:rsidRDefault="00A02167" w:rsidP="5D519936">
      <w:pPr>
        <w:shd w:val="clear" w:color="auto" w:fill="FFFFFF" w:themeFill="background1"/>
        <w:spacing w:after="0" w:line="240" w:lineRule="auto"/>
        <w:rPr>
          <w:rFonts w:ascii="Arial Narrow" w:eastAsia="Times New Roman" w:hAnsi="Arial Narrow" w:cs="Times New Roman"/>
          <w:sz w:val="24"/>
          <w:szCs w:val="24"/>
        </w:rPr>
      </w:pPr>
      <w:r w:rsidRPr="00E102D0">
        <w:rPr>
          <w:rFonts w:ascii="Arial Narrow" w:eastAsia="Times New Roman" w:hAnsi="Arial Narrow" w:cs="Arial"/>
          <w:sz w:val="24"/>
          <w:szCs w:val="24"/>
        </w:rPr>
        <w:t xml:space="preserve">RIF is a </w:t>
      </w:r>
      <w:r w:rsidR="5D519936" w:rsidRPr="00E102D0">
        <w:rPr>
          <w:rFonts w:ascii="Arial Narrow" w:eastAsia="Times New Roman" w:hAnsi="Arial Narrow" w:cs="Arial"/>
          <w:sz w:val="24"/>
          <w:szCs w:val="24"/>
        </w:rPr>
        <w:t>separation from employment due to such reasons as lack of funds, changes in staffing priorities, lack of work, redesign of work processes, redundancy in roles, excess staffing capacity, or department reorganization, with no likelihood or expectation that the individual will be recalled because the need for the position itself is eliminated</w:t>
      </w:r>
      <w:r w:rsidR="5D519936" w:rsidRPr="00E102D0">
        <w:rPr>
          <w:rFonts w:ascii="Arial Narrow" w:eastAsia="Times New Roman" w:hAnsi="Arial Narrow" w:cs="Arial"/>
          <w:b/>
          <w:bCs/>
          <w:sz w:val="24"/>
          <w:szCs w:val="24"/>
        </w:rPr>
        <w:t>. </w:t>
      </w:r>
      <w:r w:rsidR="5D519936" w:rsidRPr="00E102D0">
        <w:rPr>
          <w:rFonts w:ascii="Arial Narrow" w:eastAsia="Times New Roman" w:hAnsi="Arial Narrow" w:cs="Arial"/>
          <w:sz w:val="24"/>
          <w:szCs w:val="24"/>
        </w:rPr>
        <w:t> </w:t>
      </w:r>
      <w:r w:rsidR="5D519936" w:rsidRPr="00E102D0">
        <w:rPr>
          <w:rFonts w:ascii="Arial Narrow" w:eastAsia="Times New Roman" w:hAnsi="Arial Narrow" w:cs="Times New Roman"/>
          <w:sz w:val="24"/>
          <w:szCs w:val="24"/>
        </w:rPr>
        <w:t xml:space="preserve">Determining the retention or separation of an employee includes </w:t>
      </w:r>
      <w:r w:rsidR="005E307C" w:rsidRPr="00E102D0">
        <w:rPr>
          <w:rFonts w:ascii="Arial Narrow" w:eastAsia="Times New Roman" w:hAnsi="Arial Narrow" w:cs="Times New Roman"/>
          <w:sz w:val="24"/>
          <w:szCs w:val="24"/>
        </w:rPr>
        <w:t>consideration</w:t>
      </w:r>
      <w:r w:rsidR="5D519936" w:rsidRPr="00E102D0">
        <w:rPr>
          <w:rFonts w:ascii="Arial Narrow" w:eastAsia="Times New Roman" w:hAnsi="Arial Narrow" w:cs="Times New Roman"/>
          <w:sz w:val="24"/>
          <w:szCs w:val="24"/>
        </w:rPr>
        <w:t xml:space="preserve"> of the relative skills, knowledge and productivity of the employee in comparison to necessary services. Mississippi Valley State University determines priority for RIF within the following guidelines:</w:t>
      </w:r>
    </w:p>
    <w:p w14:paraId="6BE013BF" w14:textId="77777777" w:rsidR="003916C9" w:rsidRPr="00E102D0" w:rsidRDefault="5D519936" w:rsidP="003916C9">
      <w:pPr>
        <w:numPr>
          <w:ilvl w:val="0"/>
          <w:numId w:val="5"/>
        </w:numPr>
        <w:spacing w:before="100" w:beforeAutospacing="1" w:after="0" w:line="240" w:lineRule="auto"/>
        <w:rPr>
          <w:rFonts w:ascii="Arial Narrow" w:eastAsia="Times New Roman" w:hAnsi="Arial Narrow" w:cs="Times New Roman"/>
          <w:sz w:val="24"/>
          <w:szCs w:val="24"/>
        </w:rPr>
      </w:pPr>
      <w:r w:rsidRPr="00E102D0">
        <w:rPr>
          <w:rFonts w:ascii="Arial Narrow" w:eastAsia="Times New Roman" w:hAnsi="Arial Narrow" w:cs="Times New Roman"/>
          <w:sz w:val="24"/>
          <w:szCs w:val="24"/>
        </w:rPr>
        <w:lastRenderedPageBreak/>
        <w:t>Temporary employees performing the same work must be terminated before any employee with a probationary or regular full-time appointment, provided that a probationary or regular employee can perform the temporary employee's tasks.</w:t>
      </w:r>
    </w:p>
    <w:p w14:paraId="64D16190" w14:textId="77777777" w:rsidR="003916C9" w:rsidRPr="00E102D0" w:rsidRDefault="5D519936" w:rsidP="003916C9">
      <w:pPr>
        <w:numPr>
          <w:ilvl w:val="0"/>
          <w:numId w:val="5"/>
        </w:numPr>
        <w:spacing w:before="100" w:beforeAutospacing="1" w:after="0" w:line="240" w:lineRule="auto"/>
        <w:rPr>
          <w:rFonts w:ascii="Arial Narrow" w:eastAsia="Times New Roman" w:hAnsi="Arial Narrow" w:cs="Times New Roman"/>
          <w:sz w:val="24"/>
          <w:szCs w:val="24"/>
        </w:rPr>
      </w:pPr>
      <w:r w:rsidRPr="00E102D0">
        <w:rPr>
          <w:rFonts w:ascii="Arial Narrow" w:eastAsia="Times New Roman" w:hAnsi="Arial Narrow" w:cs="Times New Roman"/>
          <w:sz w:val="24"/>
          <w:szCs w:val="24"/>
        </w:rPr>
        <w:t>Reduction in force of full-time regular employees is based on the following factors:</w:t>
      </w:r>
    </w:p>
    <w:p w14:paraId="54FF35BC" w14:textId="77777777" w:rsidR="003916C9" w:rsidRPr="00E102D0" w:rsidRDefault="5D519936" w:rsidP="003916C9">
      <w:pPr>
        <w:numPr>
          <w:ilvl w:val="1"/>
          <w:numId w:val="5"/>
        </w:numPr>
        <w:spacing w:before="100" w:beforeAutospacing="1" w:after="0" w:line="240" w:lineRule="auto"/>
        <w:rPr>
          <w:rFonts w:ascii="Arial Narrow" w:eastAsia="Times New Roman" w:hAnsi="Arial Narrow" w:cs="Times New Roman"/>
          <w:sz w:val="24"/>
          <w:szCs w:val="24"/>
        </w:rPr>
      </w:pPr>
      <w:r w:rsidRPr="00E102D0">
        <w:rPr>
          <w:rFonts w:ascii="Arial Narrow" w:eastAsia="Times New Roman" w:hAnsi="Arial Narrow" w:cs="Times New Roman"/>
          <w:sz w:val="24"/>
          <w:szCs w:val="24"/>
        </w:rPr>
        <w:t>Which positions are most critical to the department in the delivery of services</w:t>
      </w:r>
    </w:p>
    <w:p w14:paraId="4B22183F" w14:textId="77777777" w:rsidR="003916C9" w:rsidRPr="00E102D0" w:rsidRDefault="5D519936" w:rsidP="003916C9">
      <w:pPr>
        <w:numPr>
          <w:ilvl w:val="1"/>
          <w:numId w:val="5"/>
        </w:numPr>
        <w:spacing w:before="100" w:beforeAutospacing="1" w:after="0" w:line="240" w:lineRule="auto"/>
        <w:rPr>
          <w:rFonts w:ascii="Arial Narrow" w:eastAsia="Times New Roman" w:hAnsi="Arial Narrow" w:cs="Times New Roman"/>
          <w:sz w:val="24"/>
          <w:szCs w:val="24"/>
        </w:rPr>
      </w:pPr>
      <w:r w:rsidRPr="00E102D0">
        <w:rPr>
          <w:rFonts w:ascii="Arial Narrow" w:eastAsia="Times New Roman" w:hAnsi="Arial Narrow" w:cs="Times New Roman"/>
          <w:sz w:val="24"/>
          <w:szCs w:val="24"/>
        </w:rPr>
        <w:t>Relative skills, knowledge and productivity of employees.</w:t>
      </w:r>
    </w:p>
    <w:p w14:paraId="0351792A" w14:textId="2D1F160B" w:rsidR="003916C9" w:rsidRPr="00E102D0" w:rsidRDefault="5D519936" w:rsidP="003916C9">
      <w:pPr>
        <w:numPr>
          <w:ilvl w:val="1"/>
          <w:numId w:val="5"/>
        </w:numPr>
        <w:spacing w:before="100" w:beforeAutospacing="1" w:after="0" w:line="240" w:lineRule="auto"/>
        <w:rPr>
          <w:rFonts w:ascii="Arial Narrow" w:eastAsia="Times New Roman" w:hAnsi="Arial Narrow" w:cs="Times New Roman"/>
          <w:sz w:val="24"/>
          <w:szCs w:val="24"/>
        </w:rPr>
      </w:pPr>
      <w:r w:rsidRPr="00E102D0">
        <w:rPr>
          <w:rFonts w:ascii="Arial Narrow" w:eastAsia="Times New Roman" w:hAnsi="Arial Narrow" w:cs="Times New Roman"/>
          <w:sz w:val="24"/>
          <w:szCs w:val="24"/>
        </w:rPr>
        <w:t>Consideration of equal employment factors to avoid adverse impact on affirmative action goals</w:t>
      </w:r>
      <w:r w:rsidR="00B23A8C" w:rsidRPr="00E102D0">
        <w:rPr>
          <w:rFonts w:ascii="Arial Narrow" w:eastAsia="Times New Roman" w:hAnsi="Arial Narrow" w:cs="Times New Roman"/>
          <w:sz w:val="24"/>
          <w:szCs w:val="24"/>
        </w:rPr>
        <w:t xml:space="preserve"> for the University</w:t>
      </w:r>
      <w:r w:rsidRPr="00E102D0">
        <w:rPr>
          <w:rFonts w:ascii="Arial Narrow" w:eastAsia="Times New Roman" w:hAnsi="Arial Narrow" w:cs="Times New Roman"/>
          <w:sz w:val="24"/>
          <w:szCs w:val="24"/>
        </w:rPr>
        <w:t>.</w:t>
      </w:r>
    </w:p>
    <w:p w14:paraId="0D0B940D" w14:textId="2C400D23" w:rsidR="00813636" w:rsidRPr="00E102D0" w:rsidRDefault="5D519936" w:rsidP="5D519936">
      <w:pPr>
        <w:shd w:val="clear" w:color="auto" w:fill="FFFFFF" w:themeFill="background1"/>
        <w:spacing w:after="0" w:line="240" w:lineRule="auto"/>
        <w:ind w:left="360"/>
        <w:rPr>
          <w:rFonts w:ascii="Arial Narrow" w:eastAsia="Times New Roman" w:hAnsi="Arial Narrow" w:cs="Arial"/>
          <w:sz w:val="24"/>
          <w:szCs w:val="24"/>
        </w:rPr>
      </w:pPr>
      <w:r w:rsidRPr="00E102D0">
        <w:rPr>
          <w:rFonts w:ascii="Arial Narrow" w:eastAsia="Times New Roman" w:hAnsi="Arial Narrow" w:cs="Arial"/>
          <w:sz w:val="24"/>
          <w:szCs w:val="24"/>
        </w:rPr>
        <w:t xml:space="preserve"> </w:t>
      </w:r>
    </w:p>
    <w:p w14:paraId="47C5F9D3" w14:textId="77777777" w:rsidR="00813636" w:rsidRPr="00E102D0" w:rsidRDefault="00813636" w:rsidP="00813636">
      <w:pPr>
        <w:spacing w:after="0" w:line="240" w:lineRule="auto"/>
        <w:rPr>
          <w:rFonts w:ascii="Arial Narrow" w:hAnsi="Arial Narrow"/>
          <w:b/>
          <w:sz w:val="24"/>
          <w:szCs w:val="24"/>
        </w:rPr>
      </w:pPr>
      <w:r w:rsidRPr="00E102D0">
        <w:rPr>
          <w:rFonts w:ascii="Arial Narrow" w:hAnsi="Arial Narrow"/>
          <w:b/>
          <w:sz w:val="24"/>
          <w:szCs w:val="24"/>
        </w:rPr>
        <w:t>Eligibility</w:t>
      </w:r>
    </w:p>
    <w:p w14:paraId="4FA544C1" w14:textId="1C9D71D9" w:rsidR="00813636" w:rsidRPr="00E102D0" w:rsidRDefault="00813636" w:rsidP="00813636">
      <w:pPr>
        <w:spacing w:after="0" w:line="240" w:lineRule="auto"/>
        <w:rPr>
          <w:rFonts w:ascii="Arial Narrow" w:hAnsi="Arial Narrow"/>
          <w:sz w:val="24"/>
          <w:szCs w:val="24"/>
        </w:rPr>
      </w:pPr>
      <w:r w:rsidRPr="00E102D0">
        <w:rPr>
          <w:rFonts w:ascii="Arial Narrow" w:hAnsi="Arial Narrow"/>
          <w:sz w:val="24"/>
          <w:szCs w:val="24"/>
        </w:rPr>
        <w:t xml:space="preserve">The reduction-in-force process applies to all regular full-time and part-time staff but excludes staff who have not completed the 90-day orientation and </w:t>
      </w:r>
      <w:r w:rsidR="00B23A8C" w:rsidRPr="00E102D0">
        <w:rPr>
          <w:rFonts w:ascii="Arial Narrow" w:hAnsi="Arial Narrow"/>
          <w:sz w:val="24"/>
          <w:szCs w:val="24"/>
        </w:rPr>
        <w:t xml:space="preserve">performance </w:t>
      </w:r>
      <w:r w:rsidRPr="00E102D0">
        <w:rPr>
          <w:rFonts w:ascii="Arial Narrow" w:hAnsi="Arial Narrow"/>
          <w:sz w:val="24"/>
          <w:szCs w:val="24"/>
        </w:rPr>
        <w:t xml:space="preserve">evaluation period and staff whose positions are fully funded by grants or term positions for special projects that have a specified end date. </w:t>
      </w:r>
    </w:p>
    <w:p w14:paraId="0E27B00A" w14:textId="77777777" w:rsidR="00B8098C" w:rsidRPr="00E102D0" w:rsidRDefault="00B8098C" w:rsidP="00B8098C">
      <w:pPr>
        <w:pStyle w:val="NormalWeb"/>
        <w:shd w:val="clear" w:color="auto" w:fill="FFFFFF"/>
        <w:spacing w:before="0" w:beforeAutospacing="0" w:after="0" w:afterAutospacing="0"/>
        <w:rPr>
          <w:rStyle w:val="Strong"/>
          <w:rFonts w:ascii="Arial Narrow" w:hAnsi="Arial Narrow" w:cs="Arial"/>
        </w:rPr>
      </w:pPr>
    </w:p>
    <w:p w14:paraId="24B172BC" w14:textId="77777777" w:rsidR="00290C11" w:rsidRPr="00E102D0" w:rsidRDefault="00290C11" w:rsidP="00B8098C">
      <w:pPr>
        <w:pStyle w:val="NormalWeb"/>
        <w:shd w:val="clear" w:color="auto" w:fill="FFFFFF"/>
        <w:spacing w:before="0" w:beforeAutospacing="0" w:after="0" w:afterAutospacing="0"/>
        <w:rPr>
          <w:rFonts w:ascii="Arial Narrow" w:hAnsi="Arial Narrow" w:cs="Arial"/>
        </w:rPr>
      </w:pPr>
      <w:r w:rsidRPr="00E102D0">
        <w:rPr>
          <w:rStyle w:val="Strong"/>
          <w:rFonts w:ascii="Arial Narrow" w:hAnsi="Arial Narrow" w:cs="Arial"/>
        </w:rPr>
        <w:t>Employee Notification</w:t>
      </w:r>
    </w:p>
    <w:p w14:paraId="33433321" w14:textId="4DDE3620" w:rsidR="00290C11" w:rsidRPr="00E102D0" w:rsidRDefault="5A2142EF" w:rsidP="00B8098C">
      <w:pPr>
        <w:pStyle w:val="NormalWeb"/>
        <w:shd w:val="clear" w:color="auto" w:fill="FFFFFF"/>
        <w:spacing w:before="0" w:beforeAutospacing="0" w:after="0" w:afterAutospacing="0"/>
        <w:rPr>
          <w:rFonts w:ascii="Arial Narrow" w:hAnsi="Arial Narrow" w:cs="Arial"/>
        </w:rPr>
      </w:pPr>
      <w:r w:rsidRPr="00E102D0">
        <w:rPr>
          <w:rFonts w:ascii="Arial Narrow" w:hAnsi="Arial Narrow" w:cs="Arial"/>
        </w:rPr>
        <w:t xml:space="preserve">The employee will be given at least </w:t>
      </w:r>
      <w:r w:rsidR="00F92226" w:rsidRPr="00E102D0">
        <w:rPr>
          <w:rFonts w:ascii="Arial Narrow" w:hAnsi="Arial Narrow" w:cs="Arial"/>
        </w:rPr>
        <w:t>thirty (</w:t>
      </w:r>
      <w:r w:rsidRPr="00E102D0">
        <w:rPr>
          <w:rFonts w:ascii="Arial Narrow" w:hAnsi="Arial Narrow" w:cs="Arial"/>
        </w:rPr>
        <w:t>30</w:t>
      </w:r>
      <w:r w:rsidR="00F92226" w:rsidRPr="00E102D0">
        <w:rPr>
          <w:rFonts w:ascii="Arial Narrow" w:hAnsi="Arial Narrow" w:cs="Arial"/>
        </w:rPr>
        <w:t>)</w:t>
      </w:r>
      <w:r w:rsidRPr="00E102D0">
        <w:rPr>
          <w:rFonts w:ascii="Arial Narrow" w:hAnsi="Arial Narrow" w:cs="Arial"/>
        </w:rPr>
        <w:t xml:space="preserve"> calendar days' advance notice that their position is being eliminated. </w:t>
      </w:r>
      <w:r w:rsidR="00AF649D" w:rsidRPr="00E102D0">
        <w:rPr>
          <w:rFonts w:ascii="Arial Narrow" w:hAnsi="Arial Narrow" w:cs="Arial"/>
        </w:rPr>
        <w:t>At the discretion of management, t</w:t>
      </w:r>
      <w:r w:rsidRPr="00E102D0">
        <w:rPr>
          <w:rFonts w:ascii="Arial Narrow" w:hAnsi="Arial Narrow" w:cs="Arial"/>
        </w:rPr>
        <w:t xml:space="preserve">he </w:t>
      </w:r>
      <w:r w:rsidR="00AF649D" w:rsidRPr="00E102D0">
        <w:rPr>
          <w:rFonts w:ascii="Arial Narrow" w:hAnsi="Arial Narrow" w:cs="Arial"/>
        </w:rPr>
        <w:t>30-day n</w:t>
      </w:r>
      <w:r w:rsidRPr="00E102D0">
        <w:rPr>
          <w:rFonts w:ascii="Arial Narrow" w:hAnsi="Arial Narrow" w:cs="Arial"/>
        </w:rPr>
        <w:t xml:space="preserve">otice may be working, non-working, or </w:t>
      </w:r>
      <w:r w:rsidR="00AF649D" w:rsidRPr="00E102D0">
        <w:rPr>
          <w:rFonts w:ascii="Arial Narrow" w:hAnsi="Arial Narrow" w:cs="Arial"/>
        </w:rPr>
        <w:t xml:space="preserve">a combination of both (working and non-working). </w:t>
      </w:r>
      <w:r w:rsidRPr="00E102D0">
        <w:rPr>
          <w:rFonts w:ascii="Arial Narrow" w:hAnsi="Arial Narrow" w:cs="Arial"/>
        </w:rPr>
        <w:t xml:space="preserve">Affected employees whose </w:t>
      </w:r>
      <w:r w:rsidR="00AF649D" w:rsidRPr="00E102D0">
        <w:rPr>
          <w:rFonts w:ascii="Arial Narrow" w:hAnsi="Arial Narrow" w:cs="Arial"/>
        </w:rPr>
        <w:t xml:space="preserve">notice </w:t>
      </w:r>
      <w:r w:rsidRPr="00E102D0">
        <w:rPr>
          <w:rFonts w:ascii="Arial Narrow" w:hAnsi="Arial Narrow" w:cs="Arial"/>
        </w:rPr>
        <w:t xml:space="preserve">includes any non-working time will be compensated as if working their regularly scheduled hours during the entirety of the </w:t>
      </w:r>
      <w:r w:rsidR="00AF649D" w:rsidRPr="00E102D0">
        <w:rPr>
          <w:rFonts w:ascii="Arial Narrow" w:hAnsi="Arial Narrow" w:cs="Arial"/>
        </w:rPr>
        <w:t>thirty (30) day p</w:t>
      </w:r>
      <w:r w:rsidRPr="00E102D0">
        <w:rPr>
          <w:rFonts w:ascii="Arial Narrow" w:hAnsi="Arial Narrow" w:cs="Arial"/>
        </w:rPr>
        <w:t>eriod.</w:t>
      </w:r>
    </w:p>
    <w:p w14:paraId="44EAFD9C" w14:textId="4CE458E7" w:rsidR="00ED1175" w:rsidRPr="00E102D0" w:rsidRDefault="00ED1175" w:rsidP="5D519936">
      <w:pPr>
        <w:spacing w:after="0" w:line="240" w:lineRule="auto"/>
        <w:rPr>
          <w:rFonts w:ascii="Arial Narrow" w:eastAsia="Times New Roman" w:hAnsi="Arial Narrow" w:cs="Times New Roman"/>
          <w:sz w:val="24"/>
          <w:szCs w:val="24"/>
        </w:rPr>
      </w:pPr>
    </w:p>
    <w:p w14:paraId="26D3380D" w14:textId="77777777" w:rsidR="00B81702" w:rsidRPr="00E102D0" w:rsidRDefault="00A43113" w:rsidP="00B81702">
      <w:pPr>
        <w:spacing w:after="0" w:line="240" w:lineRule="auto"/>
        <w:rPr>
          <w:rFonts w:ascii="Arial Narrow" w:hAnsi="Arial Narrow"/>
          <w:b/>
          <w:sz w:val="24"/>
          <w:szCs w:val="24"/>
        </w:rPr>
      </w:pPr>
      <w:r w:rsidRPr="00E102D0">
        <w:rPr>
          <w:rFonts w:ascii="Arial Narrow" w:hAnsi="Arial Narrow"/>
          <w:b/>
          <w:sz w:val="24"/>
          <w:szCs w:val="24"/>
        </w:rPr>
        <w:t>Procedures</w:t>
      </w:r>
    </w:p>
    <w:p w14:paraId="72B04164" w14:textId="77777777" w:rsidR="004C4373" w:rsidRPr="00E102D0" w:rsidRDefault="004C4373" w:rsidP="004C4373">
      <w:pPr>
        <w:spacing w:after="0" w:line="240" w:lineRule="auto"/>
        <w:rPr>
          <w:rFonts w:ascii="Arial Narrow" w:hAnsi="Arial Narrow"/>
          <w:sz w:val="24"/>
          <w:szCs w:val="24"/>
        </w:rPr>
      </w:pPr>
      <w:r w:rsidRPr="00E102D0">
        <w:rPr>
          <w:rFonts w:ascii="Arial Narrow" w:hAnsi="Arial Narrow"/>
          <w:sz w:val="24"/>
          <w:szCs w:val="24"/>
        </w:rPr>
        <w:t>Should a reduction in force become necessary, the following procedures and guidelines will be applied:</w:t>
      </w:r>
    </w:p>
    <w:p w14:paraId="4B94D5A5" w14:textId="77777777" w:rsidR="004C4373" w:rsidRPr="00E102D0" w:rsidRDefault="004C4373" w:rsidP="004C4373">
      <w:pPr>
        <w:spacing w:after="0" w:line="240" w:lineRule="auto"/>
        <w:rPr>
          <w:rFonts w:ascii="Arial Narrow" w:hAnsi="Arial Narrow"/>
          <w:sz w:val="24"/>
          <w:szCs w:val="24"/>
        </w:rPr>
      </w:pPr>
    </w:p>
    <w:p w14:paraId="0FCB2849" w14:textId="514ED982" w:rsidR="004C4373" w:rsidRPr="00E102D0" w:rsidRDefault="5D519936" w:rsidP="004C4373">
      <w:pPr>
        <w:spacing w:after="0" w:line="240" w:lineRule="auto"/>
        <w:rPr>
          <w:rFonts w:ascii="Arial Narrow" w:hAnsi="Arial Narrow"/>
          <w:sz w:val="24"/>
          <w:szCs w:val="24"/>
        </w:rPr>
      </w:pPr>
      <w:r w:rsidRPr="00E102D0">
        <w:rPr>
          <w:rFonts w:ascii="Arial Narrow" w:hAnsi="Arial Narrow"/>
          <w:sz w:val="24"/>
          <w:szCs w:val="24"/>
        </w:rPr>
        <w:t>The director, department chair or department head will review all positions (except faculty) within his or her area of responsibility and provide his or her area executive cabinet member with</w:t>
      </w:r>
      <w:r w:rsidR="0014722B" w:rsidRPr="00E102D0">
        <w:rPr>
          <w:rFonts w:ascii="Arial Narrow" w:hAnsi="Arial Narrow"/>
          <w:sz w:val="24"/>
          <w:szCs w:val="24"/>
        </w:rPr>
        <w:t xml:space="preserve"> an interim </w:t>
      </w:r>
      <w:r w:rsidRPr="00E102D0">
        <w:rPr>
          <w:rFonts w:ascii="Arial Narrow" w:hAnsi="Arial Narrow"/>
          <w:sz w:val="24"/>
          <w:szCs w:val="24"/>
        </w:rPr>
        <w:t>written reduction in force plan to include reasons for the reduction and a listing of persons recommended for termination, as well as comments concerning the basis for the personnel decisions, cost savings to be achieved, and programmatic effects of such terminations. In arriving at these recommendations, directors, department chairs and department heads should consider:</w:t>
      </w:r>
    </w:p>
    <w:p w14:paraId="52B35026" w14:textId="77777777" w:rsidR="004C4373" w:rsidRPr="00E102D0" w:rsidRDefault="004C4373" w:rsidP="004C4373">
      <w:pPr>
        <w:pStyle w:val="ListParagraph"/>
        <w:numPr>
          <w:ilvl w:val="0"/>
          <w:numId w:val="11"/>
        </w:numPr>
        <w:spacing w:after="0" w:line="240" w:lineRule="auto"/>
        <w:rPr>
          <w:rFonts w:ascii="Arial Narrow" w:hAnsi="Arial Narrow"/>
          <w:sz w:val="24"/>
          <w:szCs w:val="24"/>
        </w:rPr>
      </w:pPr>
      <w:r w:rsidRPr="00E102D0">
        <w:rPr>
          <w:rFonts w:ascii="Arial Narrow" w:hAnsi="Arial Narrow"/>
          <w:sz w:val="24"/>
          <w:szCs w:val="24"/>
        </w:rPr>
        <w:t>the role and importance of the position as it relates to the goals and objectives of the department or unit;</w:t>
      </w:r>
    </w:p>
    <w:p w14:paraId="7E342D94" w14:textId="77777777" w:rsidR="004C4373" w:rsidRPr="00E102D0" w:rsidRDefault="004C4373" w:rsidP="004C4373">
      <w:pPr>
        <w:pStyle w:val="ListParagraph"/>
        <w:numPr>
          <w:ilvl w:val="0"/>
          <w:numId w:val="11"/>
        </w:numPr>
        <w:spacing w:after="0" w:line="240" w:lineRule="auto"/>
        <w:rPr>
          <w:rFonts w:ascii="Arial Narrow" w:hAnsi="Arial Narrow"/>
          <w:sz w:val="24"/>
          <w:szCs w:val="24"/>
        </w:rPr>
      </w:pPr>
      <w:r w:rsidRPr="00E102D0">
        <w:rPr>
          <w:rFonts w:ascii="Arial Narrow" w:hAnsi="Arial Narrow"/>
          <w:sz w:val="24"/>
          <w:szCs w:val="24"/>
        </w:rPr>
        <w:t xml:space="preserve">performance and productivity of employees measured against the ultimate objective of providing the best programs within funding limitations; </w:t>
      </w:r>
    </w:p>
    <w:p w14:paraId="732F15A3" w14:textId="03E2DAB1" w:rsidR="004C4373" w:rsidRPr="00E102D0" w:rsidRDefault="004C4373" w:rsidP="004C4373">
      <w:pPr>
        <w:pStyle w:val="ListParagraph"/>
        <w:numPr>
          <w:ilvl w:val="0"/>
          <w:numId w:val="11"/>
        </w:numPr>
        <w:spacing w:after="0" w:line="240" w:lineRule="auto"/>
        <w:rPr>
          <w:rFonts w:ascii="Arial Narrow" w:hAnsi="Arial Narrow"/>
          <w:sz w:val="24"/>
          <w:szCs w:val="24"/>
        </w:rPr>
      </w:pPr>
      <w:r w:rsidRPr="00E102D0">
        <w:rPr>
          <w:rFonts w:ascii="Arial Narrow" w:hAnsi="Arial Narrow"/>
          <w:sz w:val="24"/>
          <w:szCs w:val="24"/>
        </w:rPr>
        <w:t>the needs of faculty and students;</w:t>
      </w:r>
      <w:r w:rsidR="00F92226" w:rsidRPr="00E102D0">
        <w:rPr>
          <w:rFonts w:ascii="Arial Narrow" w:hAnsi="Arial Narrow"/>
          <w:sz w:val="24"/>
          <w:szCs w:val="24"/>
        </w:rPr>
        <w:t xml:space="preserve"> and</w:t>
      </w:r>
    </w:p>
    <w:p w14:paraId="4FFB18B7" w14:textId="77777777" w:rsidR="00AC1777" w:rsidRPr="00E102D0" w:rsidRDefault="5D519936" w:rsidP="004C4373">
      <w:pPr>
        <w:pStyle w:val="ListParagraph"/>
        <w:numPr>
          <w:ilvl w:val="0"/>
          <w:numId w:val="11"/>
        </w:numPr>
        <w:spacing w:after="0" w:line="240" w:lineRule="auto"/>
        <w:rPr>
          <w:rFonts w:ascii="Arial Narrow" w:hAnsi="Arial Narrow"/>
          <w:sz w:val="24"/>
          <w:szCs w:val="24"/>
        </w:rPr>
      </w:pPr>
      <w:r w:rsidRPr="00E102D0">
        <w:rPr>
          <w:rFonts w:ascii="Arial Narrow" w:hAnsi="Arial Narrow"/>
          <w:sz w:val="24"/>
          <w:szCs w:val="24"/>
        </w:rPr>
        <w:t>effect on diversity consideration.</w:t>
      </w:r>
    </w:p>
    <w:p w14:paraId="2F464523" w14:textId="77BB410D" w:rsidR="5D519936" w:rsidRPr="00E102D0" w:rsidRDefault="5D519936" w:rsidP="5D519936">
      <w:pPr>
        <w:spacing w:after="0" w:line="240" w:lineRule="auto"/>
        <w:ind w:left="360"/>
        <w:rPr>
          <w:rFonts w:ascii="Arial Narrow" w:hAnsi="Arial Narrow"/>
          <w:sz w:val="24"/>
          <w:szCs w:val="24"/>
        </w:rPr>
      </w:pPr>
    </w:p>
    <w:p w14:paraId="755943D7" w14:textId="71FC2A7A" w:rsidR="5D519936" w:rsidRPr="00E102D0" w:rsidRDefault="5D519936" w:rsidP="5D519936">
      <w:pPr>
        <w:spacing w:after="0" w:line="240" w:lineRule="auto"/>
        <w:rPr>
          <w:rFonts w:ascii="Arial Narrow" w:hAnsi="Arial Narrow"/>
          <w:sz w:val="24"/>
          <w:szCs w:val="24"/>
        </w:rPr>
      </w:pPr>
      <w:r w:rsidRPr="00E102D0">
        <w:rPr>
          <w:rFonts w:ascii="Arial Narrow" w:hAnsi="Arial Narrow"/>
          <w:sz w:val="24"/>
          <w:szCs w:val="24"/>
        </w:rPr>
        <w:t xml:space="preserve">The </w:t>
      </w:r>
      <w:r w:rsidR="0014722B" w:rsidRPr="00E102D0">
        <w:rPr>
          <w:rFonts w:ascii="Arial Narrow" w:hAnsi="Arial Narrow"/>
          <w:sz w:val="24"/>
          <w:szCs w:val="24"/>
        </w:rPr>
        <w:t xml:space="preserve">interim </w:t>
      </w:r>
      <w:r w:rsidRPr="00E102D0">
        <w:rPr>
          <w:rFonts w:ascii="Arial Narrow" w:hAnsi="Arial Narrow"/>
          <w:sz w:val="24"/>
          <w:szCs w:val="24"/>
        </w:rPr>
        <w:t>written plan for reduction in force is submitted by the department/head through the appropriate chain of command for review by the Office of Human Resources before being submitted for final approval at the executive cabinet level</w:t>
      </w:r>
      <w:r w:rsidR="0014722B" w:rsidRPr="00E102D0">
        <w:rPr>
          <w:rFonts w:ascii="Arial Narrow" w:hAnsi="Arial Narrow"/>
          <w:sz w:val="24"/>
          <w:szCs w:val="24"/>
        </w:rPr>
        <w:t xml:space="preserve"> to include the University President</w:t>
      </w:r>
      <w:r w:rsidRPr="00E102D0">
        <w:rPr>
          <w:rFonts w:ascii="Arial Narrow" w:hAnsi="Arial Narrow"/>
          <w:sz w:val="24"/>
          <w:szCs w:val="24"/>
        </w:rPr>
        <w:t>.</w:t>
      </w:r>
    </w:p>
    <w:p w14:paraId="664AA801" w14:textId="445797D0" w:rsidR="5D519936" w:rsidRPr="00E102D0" w:rsidRDefault="5D519936" w:rsidP="5D519936">
      <w:pPr>
        <w:spacing w:after="0" w:line="240" w:lineRule="auto"/>
        <w:rPr>
          <w:rFonts w:ascii="Arial Narrow" w:hAnsi="Arial Narrow"/>
          <w:sz w:val="24"/>
          <w:szCs w:val="24"/>
        </w:rPr>
      </w:pPr>
    </w:p>
    <w:p w14:paraId="6352F036" w14:textId="38DF84F3" w:rsidR="5D519936" w:rsidRPr="00E102D0" w:rsidRDefault="5D519936" w:rsidP="5D519936">
      <w:pPr>
        <w:spacing w:after="0" w:line="240" w:lineRule="auto"/>
        <w:rPr>
          <w:rFonts w:ascii="Arial Narrow" w:hAnsi="Arial Narrow"/>
          <w:sz w:val="24"/>
          <w:szCs w:val="24"/>
        </w:rPr>
      </w:pPr>
      <w:r w:rsidRPr="00E102D0">
        <w:rPr>
          <w:rFonts w:ascii="Arial Narrow" w:hAnsi="Arial Narrow"/>
          <w:sz w:val="24"/>
          <w:szCs w:val="24"/>
        </w:rPr>
        <w:t xml:space="preserve">After obtaining </w:t>
      </w:r>
      <w:r w:rsidR="0014722B" w:rsidRPr="00E102D0">
        <w:rPr>
          <w:rFonts w:ascii="Arial Narrow" w:hAnsi="Arial Narrow"/>
          <w:sz w:val="24"/>
          <w:szCs w:val="24"/>
        </w:rPr>
        <w:t xml:space="preserve">final </w:t>
      </w:r>
      <w:r w:rsidRPr="00E102D0">
        <w:rPr>
          <w:rFonts w:ascii="Arial Narrow" w:hAnsi="Arial Narrow"/>
          <w:sz w:val="24"/>
          <w:szCs w:val="24"/>
        </w:rPr>
        <w:t>approval of the plan, the executive cabinet member will notify the affected employees, in writing, of the reason for the separation and the effective date.  Employees selected for separation will be given thirty (30</w:t>
      </w:r>
      <w:r w:rsidR="00F92226" w:rsidRPr="00E102D0">
        <w:rPr>
          <w:rFonts w:ascii="Arial Narrow" w:hAnsi="Arial Narrow"/>
          <w:sz w:val="24"/>
          <w:szCs w:val="24"/>
        </w:rPr>
        <w:t>)</w:t>
      </w:r>
      <w:r w:rsidRPr="00E102D0">
        <w:rPr>
          <w:rFonts w:ascii="Arial Narrow" w:hAnsi="Arial Narrow"/>
          <w:sz w:val="24"/>
          <w:szCs w:val="24"/>
        </w:rPr>
        <w:t xml:space="preserve"> calendar days’ notice. The Office of Human Resources will assist the responsible administrator with preparation of the necessary paperwork, including notification of separation letters to affected employees.  Employees should be referred to the Office of Human Resources for information about benefit coverage continuation.  </w:t>
      </w:r>
    </w:p>
    <w:p w14:paraId="70236FEA" w14:textId="1281E63E" w:rsidR="5D519936" w:rsidRPr="00E102D0" w:rsidRDefault="5D519936" w:rsidP="5D519936">
      <w:pPr>
        <w:spacing w:after="0" w:line="240" w:lineRule="auto"/>
        <w:rPr>
          <w:rFonts w:ascii="Arial Narrow" w:hAnsi="Arial Narrow"/>
          <w:sz w:val="24"/>
          <w:szCs w:val="24"/>
        </w:rPr>
      </w:pPr>
    </w:p>
    <w:p w14:paraId="2DA6F8A1" w14:textId="136117BB" w:rsidR="002963FB" w:rsidRPr="00E102D0" w:rsidRDefault="7AE0398A" w:rsidP="7AE0398A">
      <w:pPr>
        <w:spacing w:after="0" w:line="240" w:lineRule="auto"/>
        <w:rPr>
          <w:rFonts w:ascii="Trebuchet MS" w:eastAsia="Times New Roman" w:hAnsi="Trebuchet MS" w:cs="Times New Roman"/>
          <w:sz w:val="28"/>
          <w:szCs w:val="28"/>
        </w:rPr>
      </w:pPr>
      <w:r w:rsidRPr="00E102D0">
        <w:rPr>
          <w:rFonts w:ascii="Arial Narrow" w:hAnsi="Arial Narrow"/>
          <w:sz w:val="24"/>
          <w:szCs w:val="24"/>
        </w:rPr>
        <w:t xml:space="preserve">If the departmental situation changes and open positions become available, the department may rehire separated employees </w:t>
      </w:r>
      <w:r w:rsidR="00846A82" w:rsidRPr="00E102D0">
        <w:rPr>
          <w:rFonts w:ascii="Arial Narrow" w:hAnsi="Arial Narrow"/>
          <w:sz w:val="24"/>
          <w:szCs w:val="24"/>
        </w:rPr>
        <w:t>within</w:t>
      </w:r>
      <w:r w:rsidRPr="00E102D0">
        <w:rPr>
          <w:rFonts w:ascii="Arial Narrow" w:hAnsi="Arial Narrow"/>
          <w:sz w:val="24"/>
          <w:szCs w:val="24"/>
        </w:rPr>
        <w:t xml:space="preserve"> six (6) months of the effective date of separation without following standard procedures for filling vacancies.  Separated employees who are interested in being rehired will be selected for rehire based upon meeting or exceeding minimum qualifications for the position (s) to be filled, their overall rating in the most recent performance appraisal, and length of prior service. </w:t>
      </w:r>
    </w:p>
    <w:p w14:paraId="182063C1" w14:textId="77777777" w:rsidR="00CA3F9F" w:rsidRPr="00E102D0" w:rsidRDefault="00CA3F9F">
      <w:pPr>
        <w:rPr>
          <w:rFonts w:ascii="Arial Narrow" w:hAnsi="Arial Narrow"/>
          <w:b/>
          <w:bCs/>
          <w:sz w:val="24"/>
          <w:szCs w:val="24"/>
        </w:rPr>
      </w:pPr>
    </w:p>
    <w:p w14:paraId="56EC8047" w14:textId="108015EE" w:rsidR="5D519936" w:rsidRDefault="00CA3F9F" w:rsidP="00C2783D">
      <w:pPr>
        <w:rPr>
          <w:rFonts w:ascii="Arial Narrow" w:hAnsi="Arial Narrow"/>
          <w:b/>
          <w:bCs/>
          <w:sz w:val="24"/>
          <w:szCs w:val="24"/>
        </w:rPr>
      </w:pPr>
      <w:r w:rsidRPr="00E102D0">
        <w:rPr>
          <w:rFonts w:ascii="Arial Narrow" w:hAnsi="Arial Narrow"/>
          <w:sz w:val="24"/>
          <w:szCs w:val="24"/>
          <w:shd w:val="clear" w:color="auto" w:fill="FFFFFF"/>
        </w:rPr>
        <w:t>This policy shall be effective on</w:t>
      </w:r>
      <w:r w:rsidR="00B50BC3" w:rsidRPr="00E102D0">
        <w:rPr>
          <w:rFonts w:ascii="Arial Narrow" w:hAnsi="Arial Narrow"/>
          <w:sz w:val="24"/>
          <w:szCs w:val="24"/>
          <w:shd w:val="clear" w:color="auto" w:fill="FFFFFF"/>
        </w:rPr>
        <w:t xml:space="preserve"> September 1, 2020 </w:t>
      </w:r>
      <w:r w:rsidRPr="00E102D0">
        <w:rPr>
          <w:rFonts w:ascii="Arial Narrow" w:hAnsi="Arial Narrow"/>
          <w:sz w:val="24"/>
          <w:szCs w:val="24"/>
          <w:shd w:val="clear" w:color="auto" w:fill="FFFFFF"/>
        </w:rPr>
        <w:t>and reviewed every</w:t>
      </w:r>
      <w:r w:rsidRPr="00E102D0">
        <w:rPr>
          <w:rFonts w:ascii="Arial Narrow" w:hAnsi="Arial Narrow"/>
          <w:sz w:val="24"/>
          <w:szCs w:val="24"/>
          <w:shd w:val="clear" w:color="auto" w:fill="FFFFFF"/>
        </w:rPr>
        <w:t xml:space="preserve"> three (3) </w:t>
      </w:r>
      <w:r w:rsidRPr="00E102D0">
        <w:rPr>
          <w:rFonts w:ascii="Arial Narrow" w:hAnsi="Arial Narrow"/>
          <w:sz w:val="24"/>
          <w:szCs w:val="24"/>
          <w:shd w:val="clear" w:color="auto" w:fill="FFFFFF"/>
        </w:rPr>
        <w:t xml:space="preserve">years by the Office of </w:t>
      </w:r>
      <w:r w:rsidRPr="00E102D0">
        <w:rPr>
          <w:rFonts w:ascii="Arial Narrow" w:hAnsi="Arial Narrow"/>
          <w:sz w:val="24"/>
          <w:szCs w:val="24"/>
          <w:shd w:val="clear" w:color="auto" w:fill="FFFFFF"/>
        </w:rPr>
        <w:t xml:space="preserve">Human Resources. </w:t>
      </w:r>
      <w:r w:rsidRPr="00E102D0">
        <w:rPr>
          <w:rFonts w:ascii="Arial Narrow" w:hAnsi="Arial Narrow"/>
          <w:sz w:val="24"/>
          <w:szCs w:val="24"/>
          <w:shd w:val="clear" w:color="auto" w:fill="FFFFFF"/>
        </w:rPr>
        <w:t xml:space="preserve">  </w:t>
      </w:r>
      <w:bookmarkStart w:id="0" w:name="_GoBack"/>
      <w:bookmarkEnd w:id="0"/>
    </w:p>
    <w:sectPr w:rsidR="5D51993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53DF3" w14:textId="77777777" w:rsidR="004E70A4" w:rsidRDefault="004E70A4" w:rsidP="00846A82">
      <w:pPr>
        <w:spacing w:after="0" w:line="240" w:lineRule="auto"/>
      </w:pPr>
      <w:r>
        <w:separator/>
      </w:r>
    </w:p>
  </w:endnote>
  <w:endnote w:type="continuationSeparator" w:id="0">
    <w:p w14:paraId="546C7578" w14:textId="77777777" w:rsidR="004E70A4" w:rsidRDefault="004E70A4" w:rsidP="00846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02A51" w14:textId="77777777" w:rsidR="00846A82" w:rsidRDefault="00846A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568F0" w14:textId="77777777" w:rsidR="00846A82" w:rsidRDefault="00846A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B6B77" w14:textId="77777777" w:rsidR="00846A82" w:rsidRDefault="00846A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02580" w14:textId="77777777" w:rsidR="004E70A4" w:rsidRDefault="004E70A4" w:rsidP="00846A82">
      <w:pPr>
        <w:spacing w:after="0" w:line="240" w:lineRule="auto"/>
      </w:pPr>
      <w:r>
        <w:separator/>
      </w:r>
    </w:p>
  </w:footnote>
  <w:footnote w:type="continuationSeparator" w:id="0">
    <w:p w14:paraId="45EF0614" w14:textId="77777777" w:rsidR="004E70A4" w:rsidRDefault="004E70A4" w:rsidP="00846A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05116" w14:textId="77777777" w:rsidR="00846A82" w:rsidRDefault="00846A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7560D" w14:textId="3AD2E5B0" w:rsidR="00846A82" w:rsidRDefault="00846A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17052" w14:textId="77777777" w:rsidR="00846A82" w:rsidRDefault="00846A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56584"/>
    <w:multiLevelType w:val="hybridMultilevel"/>
    <w:tmpl w:val="E26AB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971CA"/>
    <w:multiLevelType w:val="hybridMultilevel"/>
    <w:tmpl w:val="DAE4E0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C4040"/>
    <w:multiLevelType w:val="hybridMultilevel"/>
    <w:tmpl w:val="1A64E2E0"/>
    <w:lvl w:ilvl="0" w:tplc="597E92A8">
      <w:start w:val="1"/>
      <w:numFmt w:val="bullet"/>
      <w:lvlText w:val=""/>
      <w:lvlJc w:val="left"/>
      <w:pPr>
        <w:tabs>
          <w:tab w:val="num" w:pos="720"/>
        </w:tabs>
        <w:ind w:left="720" w:hanging="360"/>
      </w:pPr>
      <w:rPr>
        <w:rFonts w:ascii="Symbol" w:hAnsi="Symbol" w:hint="default"/>
        <w:sz w:val="20"/>
      </w:rPr>
    </w:lvl>
    <w:lvl w:ilvl="1" w:tplc="E2383622" w:tentative="1">
      <w:start w:val="1"/>
      <w:numFmt w:val="bullet"/>
      <w:lvlText w:val=""/>
      <w:lvlJc w:val="left"/>
      <w:pPr>
        <w:tabs>
          <w:tab w:val="num" w:pos="1440"/>
        </w:tabs>
        <w:ind w:left="1440" w:hanging="360"/>
      </w:pPr>
      <w:rPr>
        <w:rFonts w:ascii="Symbol" w:hAnsi="Symbol" w:hint="default"/>
        <w:sz w:val="20"/>
      </w:rPr>
    </w:lvl>
    <w:lvl w:ilvl="2" w:tplc="359C16AC" w:tentative="1">
      <w:start w:val="1"/>
      <w:numFmt w:val="bullet"/>
      <w:lvlText w:val=""/>
      <w:lvlJc w:val="left"/>
      <w:pPr>
        <w:tabs>
          <w:tab w:val="num" w:pos="2160"/>
        </w:tabs>
        <w:ind w:left="2160" w:hanging="360"/>
      </w:pPr>
      <w:rPr>
        <w:rFonts w:ascii="Symbol" w:hAnsi="Symbol" w:hint="default"/>
        <w:sz w:val="20"/>
      </w:rPr>
    </w:lvl>
    <w:lvl w:ilvl="3" w:tplc="1F3CBDDC" w:tentative="1">
      <w:start w:val="1"/>
      <w:numFmt w:val="bullet"/>
      <w:lvlText w:val=""/>
      <w:lvlJc w:val="left"/>
      <w:pPr>
        <w:tabs>
          <w:tab w:val="num" w:pos="2880"/>
        </w:tabs>
        <w:ind w:left="2880" w:hanging="360"/>
      </w:pPr>
      <w:rPr>
        <w:rFonts w:ascii="Symbol" w:hAnsi="Symbol" w:hint="default"/>
        <w:sz w:val="20"/>
      </w:rPr>
    </w:lvl>
    <w:lvl w:ilvl="4" w:tplc="537E631C" w:tentative="1">
      <w:start w:val="1"/>
      <w:numFmt w:val="bullet"/>
      <w:lvlText w:val=""/>
      <w:lvlJc w:val="left"/>
      <w:pPr>
        <w:tabs>
          <w:tab w:val="num" w:pos="3600"/>
        </w:tabs>
        <w:ind w:left="3600" w:hanging="360"/>
      </w:pPr>
      <w:rPr>
        <w:rFonts w:ascii="Symbol" w:hAnsi="Symbol" w:hint="default"/>
        <w:sz w:val="20"/>
      </w:rPr>
    </w:lvl>
    <w:lvl w:ilvl="5" w:tplc="BE6CB2C4" w:tentative="1">
      <w:start w:val="1"/>
      <w:numFmt w:val="bullet"/>
      <w:lvlText w:val=""/>
      <w:lvlJc w:val="left"/>
      <w:pPr>
        <w:tabs>
          <w:tab w:val="num" w:pos="4320"/>
        </w:tabs>
        <w:ind w:left="4320" w:hanging="360"/>
      </w:pPr>
      <w:rPr>
        <w:rFonts w:ascii="Symbol" w:hAnsi="Symbol" w:hint="default"/>
        <w:sz w:val="20"/>
      </w:rPr>
    </w:lvl>
    <w:lvl w:ilvl="6" w:tplc="81341602" w:tentative="1">
      <w:start w:val="1"/>
      <w:numFmt w:val="bullet"/>
      <w:lvlText w:val=""/>
      <w:lvlJc w:val="left"/>
      <w:pPr>
        <w:tabs>
          <w:tab w:val="num" w:pos="5040"/>
        </w:tabs>
        <w:ind w:left="5040" w:hanging="360"/>
      </w:pPr>
      <w:rPr>
        <w:rFonts w:ascii="Symbol" w:hAnsi="Symbol" w:hint="default"/>
        <w:sz w:val="20"/>
      </w:rPr>
    </w:lvl>
    <w:lvl w:ilvl="7" w:tplc="D3D8AD68" w:tentative="1">
      <w:start w:val="1"/>
      <w:numFmt w:val="bullet"/>
      <w:lvlText w:val=""/>
      <w:lvlJc w:val="left"/>
      <w:pPr>
        <w:tabs>
          <w:tab w:val="num" w:pos="5760"/>
        </w:tabs>
        <w:ind w:left="5760" w:hanging="360"/>
      </w:pPr>
      <w:rPr>
        <w:rFonts w:ascii="Symbol" w:hAnsi="Symbol" w:hint="default"/>
        <w:sz w:val="20"/>
      </w:rPr>
    </w:lvl>
    <w:lvl w:ilvl="8" w:tplc="E81056E4"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F33FFF"/>
    <w:multiLevelType w:val="multilevel"/>
    <w:tmpl w:val="CECE6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931321"/>
    <w:multiLevelType w:val="hybridMultilevel"/>
    <w:tmpl w:val="5F6AE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40ED4"/>
    <w:multiLevelType w:val="hybridMultilevel"/>
    <w:tmpl w:val="25EC18E2"/>
    <w:lvl w:ilvl="0" w:tplc="23BE8512">
      <w:start w:val="1"/>
      <w:numFmt w:val="bullet"/>
      <w:lvlText w:val=""/>
      <w:lvlJc w:val="left"/>
      <w:pPr>
        <w:tabs>
          <w:tab w:val="num" w:pos="720"/>
        </w:tabs>
        <w:ind w:left="720" w:hanging="360"/>
      </w:pPr>
      <w:rPr>
        <w:rFonts w:ascii="Wingdings" w:hAnsi="Wingdings" w:hint="default"/>
        <w:sz w:val="20"/>
      </w:rPr>
    </w:lvl>
    <w:lvl w:ilvl="1" w:tplc="975C3782">
      <w:start w:val="1"/>
      <w:numFmt w:val="bullet"/>
      <w:lvlText w:val="▫"/>
      <w:lvlJc w:val="left"/>
      <w:pPr>
        <w:tabs>
          <w:tab w:val="num" w:pos="1440"/>
        </w:tabs>
        <w:ind w:left="1440" w:hanging="360"/>
      </w:pPr>
      <w:rPr>
        <w:rFonts w:ascii="Courier New" w:hAnsi="Courier New" w:hint="default"/>
        <w:sz w:val="20"/>
      </w:rPr>
    </w:lvl>
    <w:lvl w:ilvl="2" w:tplc="F79A64CE" w:tentative="1">
      <w:start w:val="1"/>
      <w:numFmt w:val="bullet"/>
      <w:lvlText w:val=""/>
      <w:lvlJc w:val="left"/>
      <w:pPr>
        <w:tabs>
          <w:tab w:val="num" w:pos="2160"/>
        </w:tabs>
        <w:ind w:left="2160" w:hanging="360"/>
      </w:pPr>
      <w:rPr>
        <w:rFonts w:ascii="Symbol" w:hAnsi="Symbol" w:hint="default"/>
        <w:sz w:val="20"/>
      </w:rPr>
    </w:lvl>
    <w:lvl w:ilvl="3" w:tplc="A200443C" w:tentative="1">
      <w:start w:val="1"/>
      <w:numFmt w:val="bullet"/>
      <w:lvlText w:val=""/>
      <w:lvlJc w:val="left"/>
      <w:pPr>
        <w:tabs>
          <w:tab w:val="num" w:pos="2880"/>
        </w:tabs>
        <w:ind w:left="2880" w:hanging="360"/>
      </w:pPr>
      <w:rPr>
        <w:rFonts w:ascii="Symbol" w:hAnsi="Symbol" w:hint="default"/>
        <w:sz w:val="20"/>
      </w:rPr>
    </w:lvl>
    <w:lvl w:ilvl="4" w:tplc="22FEBA96" w:tentative="1">
      <w:start w:val="1"/>
      <w:numFmt w:val="bullet"/>
      <w:lvlText w:val=""/>
      <w:lvlJc w:val="left"/>
      <w:pPr>
        <w:tabs>
          <w:tab w:val="num" w:pos="3600"/>
        </w:tabs>
        <w:ind w:left="3600" w:hanging="360"/>
      </w:pPr>
      <w:rPr>
        <w:rFonts w:ascii="Symbol" w:hAnsi="Symbol" w:hint="default"/>
        <w:sz w:val="20"/>
      </w:rPr>
    </w:lvl>
    <w:lvl w:ilvl="5" w:tplc="A9BE5D3E" w:tentative="1">
      <w:start w:val="1"/>
      <w:numFmt w:val="bullet"/>
      <w:lvlText w:val=""/>
      <w:lvlJc w:val="left"/>
      <w:pPr>
        <w:tabs>
          <w:tab w:val="num" w:pos="4320"/>
        </w:tabs>
        <w:ind w:left="4320" w:hanging="360"/>
      </w:pPr>
      <w:rPr>
        <w:rFonts w:ascii="Symbol" w:hAnsi="Symbol" w:hint="default"/>
        <w:sz w:val="20"/>
      </w:rPr>
    </w:lvl>
    <w:lvl w:ilvl="6" w:tplc="A1FCCFA2" w:tentative="1">
      <w:start w:val="1"/>
      <w:numFmt w:val="bullet"/>
      <w:lvlText w:val=""/>
      <w:lvlJc w:val="left"/>
      <w:pPr>
        <w:tabs>
          <w:tab w:val="num" w:pos="5040"/>
        </w:tabs>
        <w:ind w:left="5040" w:hanging="360"/>
      </w:pPr>
      <w:rPr>
        <w:rFonts w:ascii="Symbol" w:hAnsi="Symbol" w:hint="default"/>
        <w:sz w:val="20"/>
      </w:rPr>
    </w:lvl>
    <w:lvl w:ilvl="7" w:tplc="F17605D6" w:tentative="1">
      <w:start w:val="1"/>
      <w:numFmt w:val="bullet"/>
      <w:lvlText w:val=""/>
      <w:lvlJc w:val="left"/>
      <w:pPr>
        <w:tabs>
          <w:tab w:val="num" w:pos="5760"/>
        </w:tabs>
        <w:ind w:left="5760" w:hanging="360"/>
      </w:pPr>
      <w:rPr>
        <w:rFonts w:ascii="Symbol" w:hAnsi="Symbol" w:hint="default"/>
        <w:sz w:val="20"/>
      </w:rPr>
    </w:lvl>
    <w:lvl w:ilvl="8" w:tplc="576C46B6"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B949DA"/>
    <w:multiLevelType w:val="hybridMultilevel"/>
    <w:tmpl w:val="DF4CF886"/>
    <w:lvl w:ilvl="0" w:tplc="2320F406">
      <w:start w:val="1"/>
      <w:numFmt w:val="decimal"/>
      <w:lvlText w:val="%1."/>
      <w:lvlJc w:val="left"/>
      <w:pPr>
        <w:tabs>
          <w:tab w:val="num" w:pos="720"/>
        </w:tabs>
        <w:ind w:left="720" w:hanging="360"/>
      </w:pPr>
    </w:lvl>
    <w:lvl w:ilvl="1" w:tplc="13225576" w:tentative="1">
      <w:start w:val="1"/>
      <w:numFmt w:val="decimal"/>
      <w:lvlText w:val="%2."/>
      <w:lvlJc w:val="left"/>
      <w:pPr>
        <w:tabs>
          <w:tab w:val="num" w:pos="1440"/>
        </w:tabs>
        <w:ind w:left="1440" w:hanging="360"/>
      </w:pPr>
    </w:lvl>
    <w:lvl w:ilvl="2" w:tplc="EE446728" w:tentative="1">
      <w:start w:val="1"/>
      <w:numFmt w:val="decimal"/>
      <w:lvlText w:val="%3."/>
      <w:lvlJc w:val="left"/>
      <w:pPr>
        <w:tabs>
          <w:tab w:val="num" w:pos="2160"/>
        </w:tabs>
        <w:ind w:left="2160" w:hanging="360"/>
      </w:pPr>
    </w:lvl>
    <w:lvl w:ilvl="3" w:tplc="E7DEDF80" w:tentative="1">
      <w:start w:val="1"/>
      <w:numFmt w:val="decimal"/>
      <w:lvlText w:val="%4."/>
      <w:lvlJc w:val="left"/>
      <w:pPr>
        <w:tabs>
          <w:tab w:val="num" w:pos="2880"/>
        </w:tabs>
        <w:ind w:left="2880" w:hanging="360"/>
      </w:pPr>
    </w:lvl>
    <w:lvl w:ilvl="4" w:tplc="B9C8C1F8" w:tentative="1">
      <w:start w:val="1"/>
      <w:numFmt w:val="decimal"/>
      <w:lvlText w:val="%5."/>
      <w:lvlJc w:val="left"/>
      <w:pPr>
        <w:tabs>
          <w:tab w:val="num" w:pos="3600"/>
        </w:tabs>
        <w:ind w:left="3600" w:hanging="360"/>
      </w:pPr>
    </w:lvl>
    <w:lvl w:ilvl="5" w:tplc="DD024CB4" w:tentative="1">
      <w:start w:val="1"/>
      <w:numFmt w:val="decimal"/>
      <w:lvlText w:val="%6."/>
      <w:lvlJc w:val="left"/>
      <w:pPr>
        <w:tabs>
          <w:tab w:val="num" w:pos="4320"/>
        </w:tabs>
        <w:ind w:left="4320" w:hanging="360"/>
      </w:pPr>
    </w:lvl>
    <w:lvl w:ilvl="6" w:tplc="03AACD0E" w:tentative="1">
      <w:start w:val="1"/>
      <w:numFmt w:val="decimal"/>
      <w:lvlText w:val="%7."/>
      <w:lvlJc w:val="left"/>
      <w:pPr>
        <w:tabs>
          <w:tab w:val="num" w:pos="5040"/>
        </w:tabs>
        <w:ind w:left="5040" w:hanging="360"/>
      </w:pPr>
    </w:lvl>
    <w:lvl w:ilvl="7" w:tplc="06E0115A" w:tentative="1">
      <w:start w:val="1"/>
      <w:numFmt w:val="decimal"/>
      <w:lvlText w:val="%8."/>
      <w:lvlJc w:val="left"/>
      <w:pPr>
        <w:tabs>
          <w:tab w:val="num" w:pos="5760"/>
        </w:tabs>
        <w:ind w:left="5760" w:hanging="360"/>
      </w:pPr>
    </w:lvl>
    <w:lvl w:ilvl="8" w:tplc="14AC594C" w:tentative="1">
      <w:start w:val="1"/>
      <w:numFmt w:val="decimal"/>
      <w:lvlText w:val="%9."/>
      <w:lvlJc w:val="left"/>
      <w:pPr>
        <w:tabs>
          <w:tab w:val="num" w:pos="6480"/>
        </w:tabs>
        <w:ind w:left="6480" w:hanging="360"/>
      </w:pPr>
    </w:lvl>
  </w:abstractNum>
  <w:abstractNum w:abstractNumId="7" w15:restartNumberingAfterBreak="0">
    <w:nsid w:val="443E4921"/>
    <w:multiLevelType w:val="hybridMultilevel"/>
    <w:tmpl w:val="71AAE156"/>
    <w:lvl w:ilvl="0" w:tplc="FE4A28AA">
      <w:start w:val="1"/>
      <w:numFmt w:val="decimal"/>
      <w:lvlText w:val="%1."/>
      <w:lvlJc w:val="left"/>
      <w:pPr>
        <w:tabs>
          <w:tab w:val="num" w:pos="720"/>
        </w:tabs>
        <w:ind w:left="720" w:hanging="360"/>
      </w:pPr>
    </w:lvl>
    <w:lvl w:ilvl="1" w:tplc="4E5236D2" w:tentative="1">
      <w:start w:val="1"/>
      <w:numFmt w:val="decimal"/>
      <w:lvlText w:val="%2."/>
      <w:lvlJc w:val="left"/>
      <w:pPr>
        <w:tabs>
          <w:tab w:val="num" w:pos="1440"/>
        </w:tabs>
        <w:ind w:left="1440" w:hanging="360"/>
      </w:pPr>
    </w:lvl>
    <w:lvl w:ilvl="2" w:tplc="A820434A" w:tentative="1">
      <w:start w:val="1"/>
      <w:numFmt w:val="decimal"/>
      <w:lvlText w:val="%3."/>
      <w:lvlJc w:val="left"/>
      <w:pPr>
        <w:tabs>
          <w:tab w:val="num" w:pos="2160"/>
        </w:tabs>
        <w:ind w:left="2160" w:hanging="360"/>
      </w:pPr>
    </w:lvl>
    <w:lvl w:ilvl="3" w:tplc="C50A9BF0" w:tentative="1">
      <w:start w:val="1"/>
      <w:numFmt w:val="decimal"/>
      <w:lvlText w:val="%4."/>
      <w:lvlJc w:val="left"/>
      <w:pPr>
        <w:tabs>
          <w:tab w:val="num" w:pos="2880"/>
        </w:tabs>
        <w:ind w:left="2880" w:hanging="360"/>
      </w:pPr>
    </w:lvl>
    <w:lvl w:ilvl="4" w:tplc="F01E527E" w:tentative="1">
      <w:start w:val="1"/>
      <w:numFmt w:val="decimal"/>
      <w:lvlText w:val="%5."/>
      <w:lvlJc w:val="left"/>
      <w:pPr>
        <w:tabs>
          <w:tab w:val="num" w:pos="3600"/>
        </w:tabs>
        <w:ind w:left="3600" w:hanging="360"/>
      </w:pPr>
    </w:lvl>
    <w:lvl w:ilvl="5" w:tplc="1EBA1246" w:tentative="1">
      <w:start w:val="1"/>
      <w:numFmt w:val="decimal"/>
      <w:lvlText w:val="%6."/>
      <w:lvlJc w:val="left"/>
      <w:pPr>
        <w:tabs>
          <w:tab w:val="num" w:pos="4320"/>
        </w:tabs>
        <w:ind w:left="4320" w:hanging="360"/>
      </w:pPr>
    </w:lvl>
    <w:lvl w:ilvl="6" w:tplc="569CF118" w:tentative="1">
      <w:start w:val="1"/>
      <w:numFmt w:val="decimal"/>
      <w:lvlText w:val="%7."/>
      <w:lvlJc w:val="left"/>
      <w:pPr>
        <w:tabs>
          <w:tab w:val="num" w:pos="5040"/>
        </w:tabs>
        <w:ind w:left="5040" w:hanging="360"/>
      </w:pPr>
    </w:lvl>
    <w:lvl w:ilvl="7" w:tplc="BE123EC6" w:tentative="1">
      <w:start w:val="1"/>
      <w:numFmt w:val="decimal"/>
      <w:lvlText w:val="%8."/>
      <w:lvlJc w:val="left"/>
      <w:pPr>
        <w:tabs>
          <w:tab w:val="num" w:pos="5760"/>
        </w:tabs>
        <w:ind w:left="5760" w:hanging="360"/>
      </w:pPr>
    </w:lvl>
    <w:lvl w:ilvl="8" w:tplc="C3948912" w:tentative="1">
      <w:start w:val="1"/>
      <w:numFmt w:val="decimal"/>
      <w:lvlText w:val="%9."/>
      <w:lvlJc w:val="left"/>
      <w:pPr>
        <w:tabs>
          <w:tab w:val="num" w:pos="6480"/>
        </w:tabs>
        <w:ind w:left="6480" w:hanging="360"/>
      </w:pPr>
    </w:lvl>
  </w:abstractNum>
  <w:abstractNum w:abstractNumId="8" w15:restartNumberingAfterBreak="0">
    <w:nsid w:val="472774F0"/>
    <w:multiLevelType w:val="multilevel"/>
    <w:tmpl w:val="C4B4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93C7292"/>
    <w:multiLevelType w:val="hybridMultilevel"/>
    <w:tmpl w:val="2E26D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324732"/>
    <w:multiLevelType w:val="multilevel"/>
    <w:tmpl w:val="2C700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F8041B"/>
    <w:multiLevelType w:val="hybridMultilevel"/>
    <w:tmpl w:val="58F05DBE"/>
    <w:lvl w:ilvl="0" w:tplc="1D9899D0">
      <w:start w:val="1"/>
      <w:numFmt w:val="bullet"/>
      <w:lvlText w:val=""/>
      <w:lvlJc w:val="left"/>
      <w:pPr>
        <w:tabs>
          <w:tab w:val="num" w:pos="720"/>
        </w:tabs>
        <w:ind w:left="720" w:hanging="360"/>
      </w:pPr>
      <w:rPr>
        <w:rFonts w:ascii="Symbol" w:hAnsi="Symbol" w:hint="default"/>
        <w:sz w:val="20"/>
      </w:rPr>
    </w:lvl>
    <w:lvl w:ilvl="1" w:tplc="4FA61656" w:tentative="1">
      <w:start w:val="1"/>
      <w:numFmt w:val="bullet"/>
      <w:lvlText w:val="o"/>
      <w:lvlJc w:val="left"/>
      <w:pPr>
        <w:tabs>
          <w:tab w:val="num" w:pos="1440"/>
        </w:tabs>
        <w:ind w:left="1440" w:hanging="360"/>
      </w:pPr>
      <w:rPr>
        <w:rFonts w:ascii="Courier New" w:hAnsi="Courier New" w:hint="default"/>
        <w:sz w:val="20"/>
      </w:rPr>
    </w:lvl>
    <w:lvl w:ilvl="2" w:tplc="246E0E60" w:tentative="1">
      <w:start w:val="1"/>
      <w:numFmt w:val="bullet"/>
      <w:lvlText w:val=""/>
      <w:lvlJc w:val="left"/>
      <w:pPr>
        <w:tabs>
          <w:tab w:val="num" w:pos="2160"/>
        </w:tabs>
        <w:ind w:left="2160" w:hanging="360"/>
      </w:pPr>
      <w:rPr>
        <w:rFonts w:ascii="Wingdings" w:hAnsi="Wingdings" w:hint="default"/>
        <w:sz w:val="20"/>
      </w:rPr>
    </w:lvl>
    <w:lvl w:ilvl="3" w:tplc="B444123E" w:tentative="1">
      <w:start w:val="1"/>
      <w:numFmt w:val="bullet"/>
      <w:lvlText w:val=""/>
      <w:lvlJc w:val="left"/>
      <w:pPr>
        <w:tabs>
          <w:tab w:val="num" w:pos="2880"/>
        </w:tabs>
        <w:ind w:left="2880" w:hanging="360"/>
      </w:pPr>
      <w:rPr>
        <w:rFonts w:ascii="Wingdings" w:hAnsi="Wingdings" w:hint="default"/>
        <w:sz w:val="20"/>
      </w:rPr>
    </w:lvl>
    <w:lvl w:ilvl="4" w:tplc="27EE2E46" w:tentative="1">
      <w:start w:val="1"/>
      <w:numFmt w:val="bullet"/>
      <w:lvlText w:val=""/>
      <w:lvlJc w:val="left"/>
      <w:pPr>
        <w:tabs>
          <w:tab w:val="num" w:pos="3600"/>
        </w:tabs>
        <w:ind w:left="3600" w:hanging="360"/>
      </w:pPr>
      <w:rPr>
        <w:rFonts w:ascii="Wingdings" w:hAnsi="Wingdings" w:hint="default"/>
        <w:sz w:val="20"/>
      </w:rPr>
    </w:lvl>
    <w:lvl w:ilvl="5" w:tplc="7C986FDE" w:tentative="1">
      <w:start w:val="1"/>
      <w:numFmt w:val="bullet"/>
      <w:lvlText w:val=""/>
      <w:lvlJc w:val="left"/>
      <w:pPr>
        <w:tabs>
          <w:tab w:val="num" w:pos="4320"/>
        </w:tabs>
        <w:ind w:left="4320" w:hanging="360"/>
      </w:pPr>
      <w:rPr>
        <w:rFonts w:ascii="Wingdings" w:hAnsi="Wingdings" w:hint="default"/>
        <w:sz w:val="20"/>
      </w:rPr>
    </w:lvl>
    <w:lvl w:ilvl="6" w:tplc="2DD47D50" w:tentative="1">
      <w:start w:val="1"/>
      <w:numFmt w:val="bullet"/>
      <w:lvlText w:val=""/>
      <w:lvlJc w:val="left"/>
      <w:pPr>
        <w:tabs>
          <w:tab w:val="num" w:pos="5040"/>
        </w:tabs>
        <w:ind w:left="5040" w:hanging="360"/>
      </w:pPr>
      <w:rPr>
        <w:rFonts w:ascii="Wingdings" w:hAnsi="Wingdings" w:hint="default"/>
        <w:sz w:val="20"/>
      </w:rPr>
    </w:lvl>
    <w:lvl w:ilvl="7" w:tplc="C41CD8F2" w:tentative="1">
      <w:start w:val="1"/>
      <w:numFmt w:val="bullet"/>
      <w:lvlText w:val=""/>
      <w:lvlJc w:val="left"/>
      <w:pPr>
        <w:tabs>
          <w:tab w:val="num" w:pos="5760"/>
        </w:tabs>
        <w:ind w:left="5760" w:hanging="360"/>
      </w:pPr>
      <w:rPr>
        <w:rFonts w:ascii="Wingdings" w:hAnsi="Wingdings" w:hint="default"/>
        <w:sz w:val="20"/>
      </w:rPr>
    </w:lvl>
    <w:lvl w:ilvl="8" w:tplc="47167C9E"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8"/>
  </w:num>
  <w:num w:numId="4">
    <w:abstractNumId w:val="11"/>
  </w:num>
  <w:num w:numId="5">
    <w:abstractNumId w:val="5"/>
  </w:num>
  <w:num w:numId="6">
    <w:abstractNumId w:val="0"/>
  </w:num>
  <w:num w:numId="7">
    <w:abstractNumId w:val="6"/>
  </w:num>
  <w:num w:numId="8">
    <w:abstractNumId w:val="10"/>
  </w:num>
  <w:num w:numId="9">
    <w:abstractNumId w:val="7"/>
  </w:num>
  <w:num w:numId="10">
    <w:abstractNumId w:val="3"/>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66A"/>
    <w:rsid w:val="0014722B"/>
    <w:rsid w:val="00290C11"/>
    <w:rsid w:val="002963FB"/>
    <w:rsid w:val="0030063B"/>
    <w:rsid w:val="003916C9"/>
    <w:rsid w:val="003C172C"/>
    <w:rsid w:val="004070E4"/>
    <w:rsid w:val="004C4373"/>
    <w:rsid w:val="004E70A4"/>
    <w:rsid w:val="005150AD"/>
    <w:rsid w:val="00524FCA"/>
    <w:rsid w:val="00534058"/>
    <w:rsid w:val="00542893"/>
    <w:rsid w:val="005E307C"/>
    <w:rsid w:val="0069563B"/>
    <w:rsid w:val="00783754"/>
    <w:rsid w:val="00813636"/>
    <w:rsid w:val="00846A82"/>
    <w:rsid w:val="00896FBA"/>
    <w:rsid w:val="009A178D"/>
    <w:rsid w:val="00A02167"/>
    <w:rsid w:val="00A43113"/>
    <w:rsid w:val="00AB22D0"/>
    <w:rsid w:val="00AC1777"/>
    <w:rsid w:val="00AF649D"/>
    <w:rsid w:val="00B23A8C"/>
    <w:rsid w:val="00B50BC3"/>
    <w:rsid w:val="00B8098C"/>
    <w:rsid w:val="00B81702"/>
    <w:rsid w:val="00BA3898"/>
    <w:rsid w:val="00C1211C"/>
    <w:rsid w:val="00C16348"/>
    <w:rsid w:val="00C2783D"/>
    <w:rsid w:val="00C874BD"/>
    <w:rsid w:val="00CA3F9F"/>
    <w:rsid w:val="00CF1943"/>
    <w:rsid w:val="00E102D0"/>
    <w:rsid w:val="00E42A42"/>
    <w:rsid w:val="00E6666A"/>
    <w:rsid w:val="00E9602C"/>
    <w:rsid w:val="00E96143"/>
    <w:rsid w:val="00E97DB0"/>
    <w:rsid w:val="00ED1175"/>
    <w:rsid w:val="00F03FD1"/>
    <w:rsid w:val="00F309FD"/>
    <w:rsid w:val="00F64A85"/>
    <w:rsid w:val="00F92226"/>
    <w:rsid w:val="5A2142EF"/>
    <w:rsid w:val="5D519936"/>
    <w:rsid w:val="7AE03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EEC98"/>
  <w15:chartTrackingRefBased/>
  <w15:docId w15:val="{BCF2B498-A529-4AFA-8C8B-DB1D8C36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113"/>
    <w:pPr>
      <w:ind w:left="720"/>
      <w:contextualSpacing/>
    </w:pPr>
  </w:style>
  <w:style w:type="paragraph" w:styleId="NormalWeb">
    <w:name w:val="Normal (Web)"/>
    <w:basedOn w:val="Normal"/>
    <w:uiPriority w:val="99"/>
    <w:semiHidden/>
    <w:unhideWhenUsed/>
    <w:rsid w:val="00290C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0C11"/>
    <w:rPr>
      <w:b/>
      <w:bCs/>
    </w:rPr>
  </w:style>
  <w:style w:type="paragraph" w:styleId="BalloonText">
    <w:name w:val="Balloon Text"/>
    <w:basedOn w:val="Normal"/>
    <w:link w:val="BalloonTextChar"/>
    <w:uiPriority w:val="99"/>
    <w:semiHidden/>
    <w:unhideWhenUsed/>
    <w:rsid w:val="004C43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373"/>
    <w:rPr>
      <w:rFonts w:ascii="Segoe UI" w:hAnsi="Segoe UI" w:cs="Segoe UI"/>
      <w:sz w:val="18"/>
      <w:szCs w:val="18"/>
    </w:rPr>
  </w:style>
  <w:style w:type="paragraph" w:styleId="Header">
    <w:name w:val="header"/>
    <w:basedOn w:val="Normal"/>
    <w:link w:val="HeaderChar"/>
    <w:uiPriority w:val="99"/>
    <w:unhideWhenUsed/>
    <w:rsid w:val="00846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A82"/>
  </w:style>
  <w:style w:type="paragraph" w:styleId="Footer">
    <w:name w:val="footer"/>
    <w:basedOn w:val="Normal"/>
    <w:link w:val="FooterChar"/>
    <w:uiPriority w:val="99"/>
    <w:unhideWhenUsed/>
    <w:rsid w:val="00846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603351">
      <w:bodyDiv w:val="1"/>
      <w:marLeft w:val="0"/>
      <w:marRight w:val="0"/>
      <w:marTop w:val="0"/>
      <w:marBottom w:val="0"/>
      <w:divBdr>
        <w:top w:val="none" w:sz="0" w:space="0" w:color="auto"/>
        <w:left w:val="none" w:sz="0" w:space="0" w:color="auto"/>
        <w:bottom w:val="none" w:sz="0" w:space="0" w:color="auto"/>
        <w:right w:val="none" w:sz="0" w:space="0" w:color="auto"/>
      </w:divBdr>
    </w:div>
    <w:div w:id="637960115">
      <w:bodyDiv w:val="1"/>
      <w:marLeft w:val="0"/>
      <w:marRight w:val="0"/>
      <w:marTop w:val="0"/>
      <w:marBottom w:val="0"/>
      <w:divBdr>
        <w:top w:val="none" w:sz="0" w:space="0" w:color="auto"/>
        <w:left w:val="none" w:sz="0" w:space="0" w:color="auto"/>
        <w:bottom w:val="none" w:sz="0" w:space="0" w:color="auto"/>
        <w:right w:val="none" w:sz="0" w:space="0" w:color="auto"/>
      </w:divBdr>
    </w:div>
    <w:div w:id="857432694">
      <w:bodyDiv w:val="1"/>
      <w:marLeft w:val="0"/>
      <w:marRight w:val="0"/>
      <w:marTop w:val="0"/>
      <w:marBottom w:val="0"/>
      <w:divBdr>
        <w:top w:val="none" w:sz="0" w:space="0" w:color="auto"/>
        <w:left w:val="none" w:sz="0" w:space="0" w:color="auto"/>
        <w:bottom w:val="none" w:sz="0" w:space="0" w:color="auto"/>
        <w:right w:val="none" w:sz="0" w:space="0" w:color="auto"/>
      </w:divBdr>
    </w:div>
    <w:div w:id="1204757707">
      <w:bodyDiv w:val="1"/>
      <w:marLeft w:val="0"/>
      <w:marRight w:val="0"/>
      <w:marTop w:val="0"/>
      <w:marBottom w:val="0"/>
      <w:divBdr>
        <w:top w:val="none" w:sz="0" w:space="0" w:color="auto"/>
        <w:left w:val="none" w:sz="0" w:space="0" w:color="auto"/>
        <w:bottom w:val="none" w:sz="0" w:space="0" w:color="auto"/>
        <w:right w:val="none" w:sz="0" w:space="0" w:color="auto"/>
      </w:divBdr>
      <w:divsChild>
        <w:div w:id="1438669934">
          <w:marLeft w:val="0"/>
          <w:marRight w:val="0"/>
          <w:marTop w:val="0"/>
          <w:marBottom w:val="0"/>
          <w:divBdr>
            <w:top w:val="none" w:sz="0" w:space="0" w:color="auto"/>
            <w:left w:val="none" w:sz="0" w:space="0" w:color="auto"/>
            <w:bottom w:val="none" w:sz="0" w:space="0" w:color="auto"/>
            <w:right w:val="none" w:sz="0" w:space="0" w:color="auto"/>
          </w:divBdr>
        </w:div>
        <w:div w:id="2048947013">
          <w:marLeft w:val="0"/>
          <w:marRight w:val="0"/>
          <w:marTop w:val="0"/>
          <w:marBottom w:val="0"/>
          <w:divBdr>
            <w:top w:val="none" w:sz="0" w:space="0" w:color="auto"/>
            <w:left w:val="none" w:sz="0" w:space="0" w:color="auto"/>
            <w:bottom w:val="none" w:sz="0" w:space="0" w:color="auto"/>
            <w:right w:val="none" w:sz="0" w:space="0" w:color="auto"/>
          </w:divBdr>
        </w:div>
        <w:div w:id="363870801">
          <w:marLeft w:val="0"/>
          <w:marRight w:val="0"/>
          <w:marTop w:val="0"/>
          <w:marBottom w:val="0"/>
          <w:divBdr>
            <w:top w:val="none" w:sz="0" w:space="0" w:color="auto"/>
            <w:left w:val="none" w:sz="0" w:space="0" w:color="auto"/>
            <w:bottom w:val="none" w:sz="0" w:space="0" w:color="auto"/>
            <w:right w:val="none" w:sz="0" w:space="0" w:color="auto"/>
          </w:divBdr>
          <w:divsChild>
            <w:div w:id="187911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19546">
      <w:bodyDiv w:val="1"/>
      <w:marLeft w:val="0"/>
      <w:marRight w:val="0"/>
      <w:marTop w:val="0"/>
      <w:marBottom w:val="0"/>
      <w:divBdr>
        <w:top w:val="none" w:sz="0" w:space="0" w:color="auto"/>
        <w:left w:val="none" w:sz="0" w:space="0" w:color="auto"/>
        <w:bottom w:val="none" w:sz="0" w:space="0" w:color="auto"/>
        <w:right w:val="none" w:sz="0" w:space="0" w:color="auto"/>
      </w:divBdr>
    </w:div>
    <w:div w:id="1731033115">
      <w:bodyDiv w:val="1"/>
      <w:marLeft w:val="0"/>
      <w:marRight w:val="0"/>
      <w:marTop w:val="0"/>
      <w:marBottom w:val="0"/>
      <w:divBdr>
        <w:top w:val="none" w:sz="0" w:space="0" w:color="auto"/>
        <w:left w:val="none" w:sz="0" w:space="0" w:color="auto"/>
        <w:bottom w:val="none" w:sz="0" w:space="0" w:color="auto"/>
        <w:right w:val="none" w:sz="0" w:space="0" w:color="auto"/>
      </w:divBdr>
    </w:div>
    <w:div w:id="209874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873C3-8E0B-425B-9B38-013D6C069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Hurssey</dc:creator>
  <cp:keywords/>
  <dc:description/>
  <cp:lastModifiedBy>Elizabeth Hurssey</cp:lastModifiedBy>
  <cp:revision>6</cp:revision>
  <cp:lastPrinted>2020-09-18T15:33:00Z</cp:lastPrinted>
  <dcterms:created xsi:type="dcterms:W3CDTF">2020-09-18T14:30:00Z</dcterms:created>
  <dcterms:modified xsi:type="dcterms:W3CDTF">2020-09-21T15:16:00Z</dcterms:modified>
</cp:coreProperties>
</file>