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F6D" w:rsidRPr="00AC3501" w:rsidRDefault="00F93267" w:rsidP="00E52C48">
      <w:pPr>
        <w:rPr>
          <w:b/>
          <w:bCs/>
          <w:color w:val="000000"/>
        </w:rPr>
      </w:pPr>
      <w:r>
        <w:rPr>
          <w:b/>
          <w:bCs/>
          <w:color w:val="000000"/>
        </w:rPr>
        <w:t xml:space="preserve">                                                                                          </w:t>
      </w:r>
      <w:r w:rsidR="00805F6D" w:rsidRPr="00AC3501">
        <w:rPr>
          <w:b/>
          <w:bCs/>
          <w:color w:val="000000"/>
        </w:rPr>
        <w:t>SYLLABUS</w:t>
      </w:r>
    </w:p>
    <w:p w:rsidR="00805F6D" w:rsidRPr="00AC3501" w:rsidRDefault="00805F6D" w:rsidP="00805F6D">
      <w:pPr>
        <w:jc w:val="center"/>
        <w:rPr>
          <w:b/>
          <w:bCs/>
          <w:color w:val="000000"/>
        </w:rPr>
      </w:pPr>
    </w:p>
    <w:p w:rsidR="00805F6D" w:rsidRPr="00AC3501" w:rsidRDefault="00805F6D" w:rsidP="00805F6D">
      <w:pPr>
        <w:jc w:val="center"/>
        <w:rPr>
          <w:b/>
          <w:bCs/>
          <w:color w:val="000000"/>
        </w:rPr>
      </w:pPr>
      <w:smartTag w:uri="urn:schemas-microsoft-com:office:smarttags" w:element="place">
        <w:smartTag w:uri="urn:schemas-microsoft-com:office:smarttags" w:element="PlaceName">
          <w:r w:rsidRPr="00AC3501">
            <w:rPr>
              <w:b/>
              <w:bCs/>
              <w:color w:val="000000"/>
            </w:rPr>
            <w:t>MISSISSIPPI</w:t>
          </w:r>
        </w:smartTag>
        <w:r w:rsidRPr="00AC3501">
          <w:rPr>
            <w:b/>
            <w:bCs/>
            <w:color w:val="000000"/>
          </w:rPr>
          <w:t xml:space="preserve"> </w:t>
        </w:r>
        <w:smartTag w:uri="urn:schemas-microsoft-com:office:smarttags" w:element="PlaceType">
          <w:r w:rsidRPr="00AC3501">
            <w:rPr>
              <w:b/>
              <w:bCs/>
              <w:color w:val="000000"/>
            </w:rPr>
            <w:t>VALLEY</w:t>
          </w:r>
        </w:smartTag>
        <w:r w:rsidRPr="00AC3501">
          <w:rPr>
            <w:b/>
            <w:bCs/>
            <w:color w:val="000000"/>
          </w:rPr>
          <w:t xml:space="preserve"> </w:t>
        </w:r>
        <w:smartTag w:uri="urn:schemas-microsoft-com:office:smarttags" w:element="PlaceType">
          <w:r w:rsidRPr="00AC3501">
            <w:rPr>
              <w:b/>
              <w:bCs/>
              <w:color w:val="000000"/>
            </w:rPr>
            <w:t>STATE</w:t>
          </w:r>
        </w:smartTag>
        <w:r w:rsidRPr="00AC3501">
          <w:rPr>
            <w:b/>
            <w:bCs/>
            <w:color w:val="000000"/>
          </w:rPr>
          <w:t xml:space="preserve"> </w:t>
        </w:r>
        <w:smartTag w:uri="urn:schemas-microsoft-com:office:smarttags" w:element="PlaceType">
          <w:r w:rsidRPr="00AC3501">
            <w:rPr>
              <w:b/>
              <w:bCs/>
              <w:color w:val="000000"/>
            </w:rPr>
            <w:t>UNIVERSITY</w:t>
          </w:r>
        </w:smartTag>
      </w:smartTag>
    </w:p>
    <w:p w:rsidR="00805F6D" w:rsidRPr="00AC3501" w:rsidRDefault="00805F6D" w:rsidP="00805F6D">
      <w:pPr>
        <w:jc w:val="center"/>
        <w:rPr>
          <w:b/>
          <w:bCs/>
          <w:color w:val="000000"/>
        </w:rPr>
      </w:pPr>
      <w:smartTag w:uri="urn:schemas-microsoft-com:office:smarttags" w:element="place">
        <w:smartTag w:uri="urn:schemas-microsoft-com:office:smarttags" w:element="PlaceType">
          <w:r w:rsidRPr="00AC3501">
            <w:rPr>
              <w:b/>
              <w:bCs/>
              <w:color w:val="000000"/>
            </w:rPr>
            <w:t>COLLEGE</w:t>
          </w:r>
        </w:smartTag>
        <w:r w:rsidRPr="00AC3501">
          <w:rPr>
            <w:b/>
            <w:bCs/>
            <w:color w:val="000000"/>
          </w:rPr>
          <w:t xml:space="preserve"> OF </w:t>
        </w:r>
        <w:smartTag w:uri="urn:schemas-microsoft-com:office:smarttags" w:element="PlaceName">
          <w:r w:rsidRPr="00AC3501">
            <w:rPr>
              <w:b/>
              <w:bCs/>
              <w:color w:val="000000"/>
            </w:rPr>
            <w:t>EDUCATION</w:t>
          </w:r>
        </w:smartTag>
      </w:smartTag>
    </w:p>
    <w:p w:rsidR="00805F6D" w:rsidRPr="00AC3501" w:rsidRDefault="00805F6D" w:rsidP="00805F6D">
      <w:pPr>
        <w:jc w:val="center"/>
        <w:rPr>
          <w:b/>
          <w:bCs/>
          <w:color w:val="000000"/>
        </w:rPr>
      </w:pPr>
      <w:r w:rsidRPr="00AC3501">
        <w:rPr>
          <w:b/>
          <w:bCs/>
          <w:color w:val="000000"/>
        </w:rPr>
        <w:t>DEPARTMENT OF HEALTH, PHYSICAL EDUCATION AND, RECREATION</w:t>
      </w:r>
    </w:p>
    <w:p w:rsidR="00805F6D" w:rsidRPr="00AC3501" w:rsidRDefault="00805F6D" w:rsidP="00805F6D">
      <w:pPr>
        <w:jc w:val="center"/>
        <w:rPr>
          <w:b/>
          <w:bCs/>
          <w:color w:val="000000"/>
        </w:rPr>
      </w:pPr>
      <w:r w:rsidRPr="00AC3501">
        <w:rPr>
          <w:b/>
          <w:bCs/>
          <w:color w:val="000000"/>
        </w:rPr>
        <w:t>COURSE SYLLABUS</w:t>
      </w:r>
    </w:p>
    <w:p w:rsidR="00805F6D" w:rsidRPr="00AC3501" w:rsidRDefault="00805F6D" w:rsidP="00805F6D">
      <w:pPr>
        <w:jc w:val="center"/>
        <w:rPr>
          <w:b/>
          <w:bCs/>
          <w:color w:val="000000"/>
        </w:rPr>
      </w:pPr>
    </w:p>
    <w:p w:rsidR="00F93267" w:rsidRDefault="00805F6D" w:rsidP="00805F6D">
      <w:pPr>
        <w:jc w:val="center"/>
        <w:rPr>
          <w:b/>
          <w:bCs/>
          <w:color w:val="000000"/>
        </w:rPr>
      </w:pPr>
      <w:r w:rsidRPr="00AC3501">
        <w:rPr>
          <w:b/>
          <w:bCs/>
          <w:color w:val="000000"/>
        </w:rPr>
        <w:t>PE</w:t>
      </w:r>
      <w:r>
        <w:rPr>
          <w:b/>
          <w:bCs/>
          <w:color w:val="000000"/>
        </w:rPr>
        <w:t xml:space="preserve"> </w:t>
      </w:r>
      <w:r w:rsidRPr="00AC3501">
        <w:rPr>
          <w:b/>
          <w:bCs/>
          <w:color w:val="000000"/>
        </w:rPr>
        <w:t>303</w:t>
      </w:r>
      <w:r>
        <w:rPr>
          <w:b/>
          <w:bCs/>
          <w:color w:val="000000"/>
        </w:rPr>
        <w:t xml:space="preserve">: </w:t>
      </w:r>
      <w:r w:rsidRPr="00AC3501">
        <w:rPr>
          <w:b/>
          <w:bCs/>
          <w:color w:val="000000"/>
        </w:rPr>
        <w:t>Physiology of Exercise</w:t>
      </w:r>
    </w:p>
    <w:p w:rsidR="00805F6D" w:rsidRPr="00AC3501" w:rsidRDefault="00F93267" w:rsidP="00805F6D">
      <w:pPr>
        <w:jc w:val="center"/>
        <w:rPr>
          <w:b/>
          <w:bCs/>
          <w:color w:val="000000"/>
          <w:u w:val="single"/>
        </w:rPr>
      </w:pPr>
      <w:r>
        <w:rPr>
          <w:b/>
          <w:bCs/>
          <w:color w:val="000000"/>
        </w:rPr>
        <w:t>Spring 2018-2019</w:t>
      </w:r>
      <w:r w:rsidR="00805F6D" w:rsidRPr="00AC3501">
        <w:rPr>
          <w:b/>
          <w:bCs/>
          <w:color w:val="000000"/>
        </w:rPr>
        <w:t xml:space="preserve">  </w:t>
      </w:r>
    </w:p>
    <w:p w:rsidR="00805F6D" w:rsidRDefault="00805F6D" w:rsidP="00805F6D">
      <w:pPr>
        <w:rPr>
          <w:bCs/>
          <w:color w:val="000000"/>
        </w:rPr>
      </w:pPr>
      <w:r w:rsidRPr="00AC3501">
        <w:rPr>
          <w:b/>
          <w:bCs/>
          <w:color w:val="000000"/>
        </w:rPr>
        <w:t>Instructor:</w:t>
      </w:r>
      <w:r w:rsidR="00F93267">
        <w:rPr>
          <w:bCs/>
          <w:color w:val="000000"/>
        </w:rPr>
        <w:t xml:space="preserve"> Robert McClung</w:t>
      </w:r>
    </w:p>
    <w:p w:rsidR="00805F6D" w:rsidRPr="00AC3501" w:rsidRDefault="00805F6D" w:rsidP="00805F6D">
      <w:pPr>
        <w:rPr>
          <w:bCs/>
          <w:color w:val="000000"/>
        </w:rPr>
      </w:pPr>
    </w:p>
    <w:p w:rsidR="00805F6D" w:rsidRPr="00AC3501" w:rsidRDefault="00805F6D" w:rsidP="00805F6D">
      <w:pPr>
        <w:rPr>
          <w:bCs/>
          <w:color w:val="000000"/>
        </w:rPr>
      </w:pPr>
      <w:r w:rsidRPr="00AC3501">
        <w:rPr>
          <w:b/>
          <w:bCs/>
          <w:color w:val="000000"/>
        </w:rPr>
        <w:t>Class Meetings: Location/Time</w:t>
      </w:r>
      <w:r w:rsidRPr="00AC3501">
        <w:rPr>
          <w:bCs/>
          <w:color w:val="000000"/>
        </w:rPr>
        <w:t>:</w:t>
      </w:r>
      <w:r w:rsidR="00233A4A">
        <w:rPr>
          <w:bCs/>
          <w:color w:val="000000"/>
        </w:rPr>
        <w:t xml:space="preserve"> TBA</w:t>
      </w:r>
      <w:r w:rsidR="00F55A3C">
        <w:rPr>
          <w:bCs/>
          <w:color w:val="000000"/>
        </w:rPr>
        <w:t xml:space="preserve"> </w:t>
      </w:r>
      <w:r w:rsidR="00850A7C">
        <w:rPr>
          <w:bCs/>
          <w:color w:val="000000"/>
        </w:rPr>
        <w:t xml:space="preserve"> HPER </w:t>
      </w:r>
      <w:r w:rsidR="00E52C48">
        <w:rPr>
          <w:bCs/>
          <w:color w:val="000000"/>
        </w:rPr>
        <w:t xml:space="preserve"> Building room #</w:t>
      </w:r>
      <w:r w:rsidR="00F93267">
        <w:rPr>
          <w:bCs/>
          <w:color w:val="000000"/>
        </w:rPr>
        <w:t>0</w:t>
      </w:r>
      <w:r w:rsidR="00F55A3C">
        <w:rPr>
          <w:bCs/>
          <w:color w:val="000000"/>
        </w:rPr>
        <w:t>3</w:t>
      </w:r>
      <w:r w:rsidR="00F93267">
        <w:rPr>
          <w:bCs/>
          <w:color w:val="000000"/>
        </w:rPr>
        <w:t>1</w:t>
      </w:r>
      <w:r w:rsidRPr="00AC3501">
        <w:rPr>
          <w:bCs/>
          <w:color w:val="000000"/>
        </w:rPr>
        <w:tab/>
      </w:r>
    </w:p>
    <w:p w:rsidR="00805F6D" w:rsidRPr="00AC3501" w:rsidRDefault="00805F6D" w:rsidP="00805F6D">
      <w:pPr>
        <w:rPr>
          <w:color w:val="000000"/>
        </w:rPr>
      </w:pPr>
    </w:p>
    <w:p w:rsidR="007A7AC7" w:rsidRPr="007A7AC7" w:rsidRDefault="00805F6D" w:rsidP="009E562C">
      <w:p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eastAsiaTheme="minorEastAsia" w:hAnsiTheme="minorHAnsi" w:cstheme="minorBidi"/>
          <w:sz w:val="22"/>
          <w:szCs w:val="22"/>
        </w:rPr>
      </w:pPr>
      <w:r w:rsidRPr="00AC3501">
        <w:rPr>
          <w:b/>
          <w:bCs/>
          <w:color w:val="000000"/>
        </w:rPr>
        <w:t>Office Hours</w:t>
      </w:r>
      <w:r w:rsidRPr="00AC3501">
        <w:rPr>
          <w:bCs/>
          <w:color w:val="000000"/>
        </w:rPr>
        <w:t>:</w:t>
      </w:r>
      <w:r w:rsidR="007A7AC7" w:rsidRPr="007A7AC7">
        <w:rPr>
          <w:bCs/>
          <w:color w:val="000000"/>
        </w:rPr>
        <w:t xml:space="preserve"> </w:t>
      </w:r>
      <w:r w:rsidR="009E562C">
        <w:rPr>
          <w:bCs/>
          <w:color w:val="000000"/>
        </w:rPr>
        <w:t>TBA</w:t>
      </w:r>
    </w:p>
    <w:p w:rsidR="00805F6D" w:rsidRPr="00AC3501" w:rsidRDefault="00805F6D" w:rsidP="00805F6D">
      <w:pPr>
        <w:tabs>
          <w:tab w:val="left" w:pos="720"/>
          <w:tab w:val="left" w:pos="1440"/>
          <w:tab w:val="left" w:pos="2160"/>
          <w:tab w:val="left" w:pos="2880"/>
          <w:tab w:val="left" w:pos="3600"/>
          <w:tab w:val="left" w:pos="4320"/>
          <w:tab w:val="left" w:pos="5040"/>
          <w:tab w:val="left" w:pos="5760"/>
          <w:tab w:val="left" w:pos="6480"/>
          <w:tab w:val="left" w:pos="7200"/>
        </w:tabs>
        <w:rPr>
          <w:bCs/>
          <w:color w:val="000000"/>
        </w:rPr>
      </w:pPr>
      <w:r w:rsidRPr="00AC3501">
        <w:rPr>
          <w:bCs/>
          <w:color w:val="000000"/>
        </w:rPr>
        <w:tab/>
      </w:r>
      <w:r w:rsidRPr="00AC3501">
        <w:rPr>
          <w:bCs/>
          <w:color w:val="000000"/>
        </w:rPr>
        <w:tab/>
      </w:r>
      <w:r w:rsidRPr="00AC3501">
        <w:rPr>
          <w:bCs/>
          <w:color w:val="000000"/>
        </w:rPr>
        <w:tab/>
      </w:r>
      <w:r w:rsidRPr="00AC3501">
        <w:rPr>
          <w:bCs/>
          <w:color w:val="000000"/>
        </w:rPr>
        <w:tab/>
      </w:r>
    </w:p>
    <w:p w:rsidR="00805F6D" w:rsidRPr="00AC3501" w:rsidRDefault="00805F6D" w:rsidP="00805F6D">
      <w:pPr>
        <w:tabs>
          <w:tab w:val="left" w:pos="720"/>
          <w:tab w:val="left" w:pos="1440"/>
          <w:tab w:val="left" w:pos="2160"/>
          <w:tab w:val="left" w:pos="2880"/>
          <w:tab w:val="left" w:pos="3600"/>
          <w:tab w:val="left" w:pos="4320"/>
          <w:tab w:val="left" w:pos="5040"/>
          <w:tab w:val="left" w:pos="5760"/>
          <w:tab w:val="left" w:pos="6480"/>
          <w:tab w:val="left" w:pos="7200"/>
        </w:tabs>
        <w:rPr>
          <w:bCs/>
          <w:color w:val="000000"/>
        </w:rPr>
      </w:pPr>
      <w:r w:rsidRPr="00AC3501">
        <w:rPr>
          <w:b/>
          <w:bCs/>
          <w:color w:val="000000"/>
        </w:rPr>
        <w:t>Office Phone</w:t>
      </w:r>
      <w:r w:rsidRPr="00AC3501">
        <w:rPr>
          <w:bCs/>
          <w:color w:val="000000"/>
        </w:rPr>
        <w:t>:</w:t>
      </w:r>
      <w:r w:rsidR="00F93267">
        <w:rPr>
          <w:bCs/>
          <w:color w:val="000000"/>
        </w:rPr>
        <w:t xml:space="preserve"> 662-254-3126</w:t>
      </w:r>
    </w:p>
    <w:p w:rsidR="00805F6D" w:rsidRPr="00AC3501" w:rsidRDefault="00805F6D" w:rsidP="00805F6D">
      <w:pPr>
        <w:jc w:val="center"/>
        <w:rPr>
          <w:color w:val="000000"/>
        </w:rPr>
      </w:pPr>
      <w:r w:rsidRPr="00AC3501">
        <w:rPr>
          <w:color w:val="000000"/>
        </w:rPr>
        <w:t xml:space="preserve"> </w:t>
      </w:r>
    </w:p>
    <w:p w:rsidR="00805F6D" w:rsidRDefault="00805F6D" w:rsidP="00805F6D">
      <w:pPr>
        <w:rPr>
          <w:b/>
          <w:bCs/>
          <w:color w:val="000000"/>
        </w:rPr>
      </w:pPr>
      <w:r w:rsidRPr="00AC3501">
        <w:rPr>
          <w:b/>
          <w:bCs/>
          <w:color w:val="000000"/>
        </w:rPr>
        <w:t>COURSE DESCRIPTION</w:t>
      </w:r>
    </w:p>
    <w:p w:rsidR="00805F6D" w:rsidRPr="00AC3501" w:rsidRDefault="00805F6D" w:rsidP="00805F6D">
      <w:pPr>
        <w:rPr>
          <w:b/>
          <w:bCs/>
          <w:color w:val="000000"/>
        </w:rPr>
      </w:pPr>
    </w:p>
    <w:p w:rsidR="00805F6D" w:rsidRDefault="00805F6D" w:rsidP="00805F6D">
      <w:pPr>
        <w:rPr>
          <w:bCs/>
          <w:color w:val="000000"/>
        </w:rPr>
      </w:pPr>
      <w:r w:rsidRPr="00AC3501">
        <w:rPr>
          <w:bCs/>
          <w:color w:val="000000"/>
        </w:rPr>
        <w:t>PE 303</w:t>
      </w:r>
      <w:r>
        <w:rPr>
          <w:bCs/>
          <w:color w:val="000000"/>
        </w:rPr>
        <w:t xml:space="preserve">: </w:t>
      </w:r>
      <w:r w:rsidRPr="00AC3501">
        <w:rPr>
          <w:bCs/>
          <w:color w:val="000000"/>
        </w:rPr>
        <w:t xml:space="preserve">Designed to study the basic physiological principles of human responses to exercise. </w:t>
      </w:r>
    </w:p>
    <w:p w:rsidR="00805F6D" w:rsidRPr="00AC3501" w:rsidRDefault="00805F6D" w:rsidP="00805F6D">
      <w:pPr>
        <w:rPr>
          <w:bCs/>
          <w:color w:val="000000"/>
        </w:rPr>
      </w:pPr>
    </w:p>
    <w:p w:rsidR="00805F6D" w:rsidRPr="00AC3501" w:rsidRDefault="00805F6D" w:rsidP="00805F6D">
      <w:pPr>
        <w:rPr>
          <w:b/>
          <w:bCs/>
          <w:color w:val="000000"/>
        </w:rPr>
      </w:pPr>
      <w:r w:rsidRPr="00AC3501">
        <w:rPr>
          <w:b/>
          <w:bCs/>
          <w:color w:val="000000"/>
        </w:rPr>
        <w:t>CREDIT HOURS: 3</w:t>
      </w:r>
    </w:p>
    <w:p w:rsidR="00805F6D" w:rsidRPr="00AC3501" w:rsidRDefault="00805F6D" w:rsidP="00805F6D">
      <w:pPr>
        <w:rPr>
          <w:b/>
          <w:bCs/>
          <w:color w:val="000000"/>
        </w:rPr>
      </w:pPr>
    </w:p>
    <w:p w:rsidR="00805F6D" w:rsidRDefault="00805F6D" w:rsidP="00805F6D">
      <w:pPr>
        <w:rPr>
          <w:b/>
          <w:bCs/>
          <w:color w:val="000000"/>
        </w:rPr>
      </w:pPr>
      <w:r w:rsidRPr="00AC3501">
        <w:rPr>
          <w:b/>
          <w:bCs/>
          <w:color w:val="000000"/>
        </w:rPr>
        <w:t>PURPOSE/RATIONALE:</w:t>
      </w:r>
    </w:p>
    <w:p w:rsidR="00805F6D" w:rsidRPr="00AC3501" w:rsidRDefault="00805F6D" w:rsidP="00805F6D">
      <w:pPr>
        <w:rPr>
          <w:b/>
          <w:bCs/>
          <w:color w:val="000000"/>
        </w:rPr>
      </w:pPr>
    </w:p>
    <w:p w:rsidR="00805F6D" w:rsidRPr="00AC3501" w:rsidRDefault="00805F6D" w:rsidP="00805F6D">
      <w:pPr>
        <w:rPr>
          <w:bCs/>
          <w:color w:val="000000"/>
        </w:rPr>
      </w:pPr>
      <w:r w:rsidRPr="00AC3501">
        <w:rPr>
          <w:bCs/>
          <w:color w:val="000000"/>
        </w:rPr>
        <w:t>PE 303 is designed to allow students the systematic approach to the analysis of the physiological aspects of the human body during light, heavy and moderate exercise. This course is structured for individuals in the sports medicine field</w:t>
      </w:r>
      <w:r>
        <w:rPr>
          <w:bCs/>
          <w:color w:val="000000"/>
        </w:rPr>
        <w:t xml:space="preserve">, and  for </w:t>
      </w:r>
      <w:r w:rsidRPr="00AC3501">
        <w:rPr>
          <w:bCs/>
          <w:color w:val="000000"/>
        </w:rPr>
        <w:t>those teaching elementary, junior high, high school and college students.  This course will provide teacher candidates in physical education with a strong foundation in these areas.</w:t>
      </w:r>
    </w:p>
    <w:p w:rsidR="00805F6D" w:rsidRPr="00AC3501" w:rsidRDefault="00805F6D" w:rsidP="00805F6D">
      <w:pPr>
        <w:rPr>
          <w:b/>
          <w:bCs/>
          <w:color w:val="000000"/>
        </w:rPr>
      </w:pPr>
      <w:r w:rsidRPr="00AC3501">
        <w:rPr>
          <w:b/>
          <w:bCs/>
          <w:color w:val="000000"/>
        </w:rPr>
        <w:tab/>
      </w:r>
      <w:r w:rsidRPr="00AC3501">
        <w:rPr>
          <w:b/>
          <w:bCs/>
          <w:color w:val="000000"/>
        </w:rPr>
        <w:tab/>
      </w:r>
      <w:r w:rsidRPr="00AC3501">
        <w:rPr>
          <w:b/>
          <w:bCs/>
          <w:color w:val="000000"/>
        </w:rPr>
        <w:tab/>
      </w:r>
      <w:r w:rsidRPr="00AC3501">
        <w:rPr>
          <w:b/>
          <w:bCs/>
          <w:color w:val="000000"/>
        </w:rPr>
        <w:tab/>
      </w:r>
    </w:p>
    <w:p w:rsidR="00805F6D" w:rsidRPr="00AC3501" w:rsidRDefault="00805F6D" w:rsidP="00805F6D">
      <w:pPr>
        <w:rPr>
          <w:b/>
          <w:bCs/>
          <w:color w:val="000000"/>
          <w:u w:val="single"/>
        </w:rPr>
      </w:pPr>
    </w:p>
    <w:p w:rsidR="00805F6D" w:rsidRPr="00AC3501" w:rsidRDefault="00805F6D" w:rsidP="00805F6D">
      <w:pPr>
        <w:rPr>
          <w:b/>
          <w:bCs/>
          <w:color w:val="000000"/>
          <w:u w:val="single"/>
        </w:rPr>
      </w:pPr>
      <w:r w:rsidRPr="00AC3501">
        <w:rPr>
          <w:b/>
          <w:bCs/>
          <w:color w:val="000000"/>
        </w:rPr>
        <w:t>PREREQUISITES:   301</w:t>
      </w:r>
    </w:p>
    <w:p w:rsidR="00805F6D" w:rsidRPr="00AC3501" w:rsidRDefault="00805F6D" w:rsidP="00805F6D">
      <w:pPr>
        <w:rPr>
          <w:b/>
          <w:bCs/>
          <w:color w:val="000000"/>
        </w:rPr>
      </w:pPr>
    </w:p>
    <w:p w:rsidR="00805F6D" w:rsidRPr="00AC3501" w:rsidRDefault="00805F6D" w:rsidP="00805F6D">
      <w:pPr>
        <w:rPr>
          <w:color w:val="000000"/>
        </w:rPr>
        <w:sectPr w:rsidR="00805F6D" w:rsidRPr="00AC3501" w:rsidSect="00A85A54">
          <w:headerReference w:type="default" r:id="rId8"/>
          <w:pgSz w:w="12240" w:h="15840"/>
          <w:pgMar w:top="720" w:right="720" w:bottom="864" w:left="1440" w:header="1440" w:footer="1440" w:gutter="0"/>
          <w:pgNumType w:start="70"/>
          <w:cols w:space="720"/>
        </w:sectPr>
      </w:pPr>
    </w:p>
    <w:p w:rsidR="00805F6D" w:rsidRDefault="00805F6D" w:rsidP="00805F6D">
      <w:pPr>
        <w:rPr>
          <w:b/>
          <w:bCs/>
          <w:color w:val="000000"/>
        </w:rPr>
      </w:pPr>
      <w:r w:rsidRPr="00AC3501">
        <w:rPr>
          <w:b/>
          <w:bCs/>
          <w:color w:val="000000"/>
        </w:rPr>
        <w:lastRenderedPageBreak/>
        <w:t>GENERAL GOALS</w:t>
      </w:r>
    </w:p>
    <w:p w:rsidR="00805F6D" w:rsidRPr="00AC3501" w:rsidRDefault="00805F6D" w:rsidP="00805F6D">
      <w:pPr>
        <w:rPr>
          <w:b/>
          <w:bCs/>
          <w:color w:val="000000"/>
        </w:rPr>
      </w:pPr>
    </w:p>
    <w:p w:rsidR="00805F6D" w:rsidRDefault="00805F6D" w:rsidP="00805F6D">
      <w:pPr>
        <w:rPr>
          <w:b/>
          <w:bCs/>
          <w:color w:val="000000"/>
        </w:rPr>
      </w:pPr>
      <w:r w:rsidRPr="00AC3501">
        <w:rPr>
          <w:b/>
          <w:bCs/>
          <w:color w:val="000000"/>
        </w:rPr>
        <w:t>The general course goals for PE 303 include:</w:t>
      </w:r>
    </w:p>
    <w:p w:rsidR="00805F6D" w:rsidRPr="00AC3501" w:rsidRDefault="00805F6D" w:rsidP="00805F6D">
      <w:pPr>
        <w:rPr>
          <w:b/>
          <w:bCs/>
          <w:color w:val="000000"/>
        </w:rPr>
      </w:pPr>
    </w:p>
    <w:p w:rsidR="00805F6D" w:rsidRDefault="00805F6D" w:rsidP="00805F6D">
      <w:pPr>
        <w:ind w:left="1080" w:hanging="720"/>
        <w:rPr>
          <w:color w:val="000000"/>
        </w:rPr>
      </w:pPr>
      <w:r w:rsidRPr="00AC3501">
        <w:rPr>
          <w:color w:val="000000"/>
        </w:rPr>
        <w:t>.</w:t>
      </w:r>
      <w:r w:rsidRPr="00AC3501">
        <w:rPr>
          <w:color w:val="000000"/>
        </w:rPr>
        <w:tab/>
        <w:t>1.</w:t>
      </w:r>
      <w:r>
        <w:rPr>
          <w:color w:val="000000"/>
        </w:rPr>
        <w:t xml:space="preserve"> </w:t>
      </w:r>
      <w:r w:rsidRPr="00AC3501">
        <w:rPr>
          <w:color w:val="000000"/>
        </w:rPr>
        <w:t>Understand and Demonstrate how Exercise Physiology is transferred to the consumer (e.g., students with diverse needs)</w:t>
      </w:r>
      <w:r>
        <w:rPr>
          <w:color w:val="000000"/>
        </w:rPr>
        <w:t>( TIAI 11; 17 INTASC 1,4; NASPE1,5,6)</w:t>
      </w:r>
    </w:p>
    <w:p w:rsidR="00805F6D" w:rsidRPr="00AC3501" w:rsidRDefault="00805F6D" w:rsidP="00805F6D">
      <w:pPr>
        <w:ind w:left="1080" w:hanging="720"/>
        <w:rPr>
          <w:b/>
          <w:bCs/>
          <w:color w:val="000000"/>
        </w:rPr>
      </w:pPr>
    </w:p>
    <w:p w:rsidR="00805F6D" w:rsidRDefault="00805F6D" w:rsidP="00805F6D">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color w:val="000000"/>
        </w:rPr>
      </w:pPr>
      <w:r w:rsidRPr="00AC3501">
        <w:rPr>
          <w:color w:val="000000"/>
        </w:rPr>
        <w:tab/>
        <w:t xml:space="preserve"> </w:t>
      </w:r>
      <w:r w:rsidRPr="00AC3501">
        <w:rPr>
          <w:color w:val="000000"/>
        </w:rPr>
        <w:tab/>
        <w:t>2.</w:t>
      </w:r>
      <w:r>
        <w:rPr>
          <w:color w:val="000000"/>
        </w:rPr>
        <w:t xml:space="preserve"> </w:t>
      </w:r>
      <w:r w:rsidRPr="00AC3501">
        <w:rPr>
          <w:color w:val="000000"/>
        </w:rPr>
        <w:t xml:space="preserve">Describe the historical evolution of exercise physiology from physical education  </w:t>
      </w:r>
      <w:r>
        <w:rPr>
          <w:color w:val="000000"/>
        </w:rPr>
        <w:t>(TIAI 10,15; INTASC 6,10; NASPE 1,5)</w:t>
      </w:r>
    </w:p>
    <w:p w:rsidR="00805F6D" w:rsidRPr="00AC3501" w:rsidRDefault="00805F6D" w:rsidP="00805F6D">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color w:val="000000"/>
        </w:rPr>
      </w:pPr>
    </w:p>
    <w:p w:rsidR="00805F6D" w:rsidRDefault="00805F6D" w:rsidP="00805F6D">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color w:val="000000"/>
        </w:rPr>
      </w:pPr>
      <w:r w:rsidRPr="00AC3501">
        <w:rPr>
          <w:color w:val="000000"/>
        </w:rPr>
        <w:tab/>
        <w:t xml:space="preserve"> </w:t>
      </w:r>
      <w:r w:rsidRPr="00AC3501">
        <w:rPr>
          <w:color w:val="000000"/>
        </w:rPr>
        <w:tab/>
        <w:t>3.</w:t>
      </w:r>
      <w:r>
        <w:rPr>
          <w:color w:val="000000"/>
        </w:rPr>
        <w:t xml:space="preserve"> </w:t>
      </w:r>
      <w:r w:rsidRPr="00AC3501">
        <w:rPr>
          <w:color w:val="000000"/>
        </w:rPr>
        <w:t xml:space="preserve">Differentiate homeostasis and steady state </w:t>
      </w:r>
      <w:r>
        <w:rPr>
          <w:color w:val="000000"/>
        </w:rPr>
        <w:t>(TIAI 16,17; INTASC 1,4; NASPE 1,6)</w:t>
      </w:r>
    </w:p>
    <w:p w:rsidR="00805F6D" w:rsidRPr="00AC3501" w:rsidRDefault="00805F6D" w:rsidP="00805F6D">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color w:val="000000"/>
        </w:rPr>
      </w:pPr>
    </w:p>
    <w:p w:rsidR="00805F6D" w:rsidRDefault="00805F6D" w:rsidP="00805F6D">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color w:val="000000"/>
        </w:rPr>
      </w:pPr>
      <w:r w:rsidRPr="00AC3501">
        <w:rPr>
          <w:color w:val="000000"/>
        </w:rPr>
        <w:t>4.</w:t>
      </w:r>
      <w:r>
        <w:rPr>
          <w:color w:val="000000"/>
        </w:rPr>
        <w:t xml:space="preserve"> </w:t>
      </w:r>
      <w:r w:rsidRPr="00AC3501">
        <w:rPr>
          <w:color w:val="000000"/>
        </w:rPr>
        <w:t>Differentiate between ATP-PC system, Glycolysis, Krebs Cycle and the Electron Transport Chain</w:t>
      </w:r>
      <w:r>
        <w:rPr>
          <w:color w:val="000000"/>
        </w:rPr>
        <w:t>(TIAI 30,31;INTASC 7,8,9; NASPE 1,7)</w:t>
      </w:r>
    </w:p>
    <w:p w:rsidR="00805F6D" w:rsidRPr="00AC3501" w:rsidRDefault="00805F6D" w:rsidP="00805F6D">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color w:val="000000"/>
        </w:rPr>
      </w:pPr>
    </w:p>
    <w:p w:rsidR="00805F6D" w:rsidRDefault="00805F6D" w:rsidP="00805F6D">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color w:val="000000"/>
        </w:rPr>
      </w:pPr>
      <w:r w:rsidRPr="00AC3501">
        <w:rPr>
          <w:color w:val="000000"/>
        </w:rPr>
        <w:tab/>
        <w:t xml:space="preserve"> </w:t>
      </w:r>
      <w:r w:rsidRPr="00AC3501">
        <w:rPr>
          <w:color w:val="000000"/>
        </w:rPr>
        <w:tab/>
        <w:t>5.</w:t>
      </w:r>
      <w:r>
        <w:rPr>
          <w:color w:val="000000"/>
        </w:rPr>
        <w:t xml:space="preserve"> </w:t>
      </w:r>
      <w:r w:rsidRPr="00AC3501">
        <w:rPr>
          <w:color w:val="000000"/>
        </w:rPr>
        <w:t>Demonstrate activities and sports that lie within the ATP-PC system, anaerobic and aerobic pathways</w:t>
      </w:r>
      <w:r>
        <w:rPr>
          <w:color w:val="000000"/>
        </w:rPr>
        <w:t xml:space="preserve"> (TIAI 7,5;INTASC 1,2,5,7; NASPE 2,3,7)</w:t>
      </w:r>
    </w:p>
    <w:p w:rsidR="00805F6D" w:rsidRPr="00AC3501" w:rsidRDefault="00805F6D" w:rsidP="00805F6D">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color w:val="000000"/>
        </w:rPr>
      </w:pPr>
    </w:p>
    <w:p w:rsidR="00805F6D" w:rsidRDefault="00805F6D" w:rsidP="00805F6D">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color w:val="000000"/>
        </w:rPr>
      </w:pPr>
      <w:r w:rsidRPr="00AC3501">
        <w:rPr>
          <w:color w:val="000000"/>
        </w:rPr>
        <w:tab/>
        <w:t xml:space="preserve"> </w:t>
      </w:r>
      <w:r w:rsidRPr="00AC3501">
        <w:rPr>
          <w:color w:val="000000"/>
        </w:rPr>
        <w:tab/>
        <w:t>6.</w:t>
      </w:r>
      <w:r>
        <w:rPr>
          <w:color w:val="000000"/>
        </w:rPr>
        <w:t xml:space="preserve"> </w:t>
      </w:r>
      <w:r w:rsidRPr="00AC3501">
        <w:rPr>
          <w:color w:val="000000"/>
        </w:rPr>
        <w:t xml:space="preserve">Understand, analyze, demonstrate and evaluate testing of Maximal Aerobic Power </w:t>
      </w:r>
      <w:r>
        <w:rPr>
          <w:color w:val="000000"/>
        </w:rPr>
        <w:t>(TIAI 11,14;INTASC3,4,5,6; NASPE 4,5,6,8)</w:t>
      </w:r>
    </w:p>
    <w:p w:rsidR="00805F6D" w:rsidRPr="00AC3501" w:rsidRDefault="00805F6D" w:rsidP="00805F6D">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color w:val="000000"/>
        </w:rPr>
      </w:pPr>
    </w:p>
    <w:p w:rsidR="00805F6D" w:rsidRDefault="00805F6D" w:rsidP="00805F6D">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color w:val="000000"/>
        </w:rPr>
      </w:pPr>
      <w:r w:rsidRPr="00AC3501">
        <w:rPr>
          <w:color w:val="000000"/>
        </w:rPr>
        <w:tab/>
        <w:t xml:space="preserve">. </w:t>
      </w:r>
      <w:r w:rsidRPr="00AC3501">
        <w:rPr>
          <w:color w:val="000000"/>
        </w:rPr>
        <w:tab/>
        <w:t>7.</w:t>
      </w:r>
      <w:r>
        <w:rPr>
          <w:color w:val="000000"/>
        </w:rPr>
        <w:t xml:space="preserve"> </w:t>
      </w:r>
      <w:r w:rsidRPr="00AC3501">
        <w:rPr>
          <w:color w:val="000000"/>
        </w:rPr>
        <w:t>Utilize instructional material to promote critical thinking in designing Aerobic programs of appropriate intensity and durations</w:t>
      </w:r>
      <w:r>
        <w:rPr>
          <w:color w:val="000000"/>
        </w:rPr>
        <w:t xml:space="preserve"> TIAI 3,21,22;INTASC 1,2,4,6,7 NASPE 1,2,5,6,8,9)</w:t>
      </w:r>
    </w:p>
    <w:p w:rsidR="00805F6D" w:rsidRPr="00AC3501" w:rsidRDefault="00805F6D" w:rsidP="00805F6D">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color w:val="000000"/>
        </w:rPr>
      </w:pPr>
    </w:p>
    <w:p w:rsidR="00805F6D" w:rsidRDefault="00805F6D" w:rsidP="00805F6D">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color w:val="000000"/>
        </w:rPr>
      </w:pPr>
      <w:r w:rsidRPr="00AC3501">
        <w:rPr>
          <w:color w:val="000000"/>
        </w:rPr>
        <w:lastRenderedPageBreak/>
        <w:t xml:space="preserve"> </w:t>
      </w:r>
      <w:r w:rsidRPr="00AC3501">
        <w:rPr>
          <w:color w:val="000000"/>
        </w:rPr>
        <w:tab/>
        <w:t xml:space="preserve">       8. Understand the components of health related and skilled related aspects of fitness</w:t>
      </w:r>
      <w:r w:rsidRPr="00AC3501">
        <w:rPr>
          <w:color w:val="000000"/>
        </w:rPr>
        <w:tab/>
      </w:r>
      <w:r>
        <w:rPr>
          <w:color w:val="000000"/>
        </w:rPr>
        <w:t>(TIAI 11, 17,18;INTASC 2,3,4;NASPE 3,5,6,)</w:t>
      </w:r>
    </w:p>
    <w:p w:rsidR="00805F6D" w:rsidRPr="00AC3501" w:rsidRDefault="00805F6D" w:rsidP="00805F6D">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color w:val="000000"/>
        </w:rPr>
      </w:pPr>
    </w:p>
    <w:p w:rsidR="00805F6D" w:rsidRDefault="00805F6D" w:rsidP="00805F6D">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color w:val="000000"/>
        </w:rPr>
      </w:pPr>
      <w:r w:rsidRPr="00AC3501">
        <w:rPr>
          <w:color w:val="000000"/>
        </w:rPr>
        <w:tab/>
        <w:t xml:space="preserve">       9. Understand the effects of nutrition on exercise performance</w:t>
      </w:r>
      <w:r>
        <w:rPr>
          <w:color w:val="000000"/>
        </w:rPr>
        <w:t>(TIAI 9,10,29; INTASC 5,6; NASPE5, 6)</w:t>
      </w:r>
    </w:p>
    <w:p w:rsidR="00805F6D" w:rsidRPr="00AC3501" w:rsidRDefault="00805F6D" w:rsidP="00805F6D">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color w:val="000000"/>
        </w:rPr>
      </w:pPr>
    </w:p>
    <w:p w:rsidR="00805F6D" w:rsidRPr="00AC3501" w:rsidRDefault="00805F6D" w:rsidP="00805F6D">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color w:val="000000"/>
        </w:rPr>
      </w:pPr>
      <w:r>
        <w:rPr>
          <w:color w:val="000000"/>
        </w:rPr>
        <w:tab/>
      </w:r>
      <w:r>
        <w:rPr>
          <w:color w:val="000000"/>
        </w:rPr>
        <w:tab/>
        <w:t>10. Employ technology as a an informational and instructional tool</w:t>
      </w:r>
    </w:p>
    <w:p w:rsidR="00F93267" w:rsidRDefault="00F93267" w:rsidP="00805F6D">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b/>
          <w:color w:val="000000"/>
          <w:u w:val="single"/>
        </w:rPr>
      </w:pPr>
    </w:p>
    <w:p w:rsidR="00805F6D" w:rsidRDefault="00805F6D" w:rsidP="00805F6D">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b/>
          <w:color w:val="000000"/>
          <w:u w:val="single"/>
        </w:rPr>
      </w:pPr>
      <w:r w:rsidRPr="00626DF5">
        <w:rPr>
          <w:b/>
          <w:color w:val="000000"/>
          <w:u w:val="single"/>
        </w:rPr>
        <w:t>GENERAL COURSE OBJECTIVES</w:t>
      </w:r>
    </w:p>
    <w:p w:rsidR="00805F6D" w:rsidRPr="00626DF5" w:rsidRDefault="00805F6D" w:rsidP="00805F6D">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b/>
          <w:color w:val="000000"/>
          <w:u w:val="single"/>
        </w:rPr>
      </w:pPr>
    </w:p>
    <w:p w:rsidR="00805F6D" w:rsidRDefault="00805F6D" w:rsidP="00805F6D">
      <w:pPr>
        <w:numPr>
          <w:ilvl w:val="0"/>
          <w:numId w:val="1"/>
        </w:numPr>
        <w:rPr>
          <w:color w:val="000000"/>
        </w:rPr>
      </w:pPr>
      <w:r w:rsidRPr="00AC3501">
        <w:rPr>
          <w:color w:val="000000"/>
        </w:rPr>
        <w:t xml:space="preserve">Provide different examples of the control systems of the human body </w:t>
      </w:r>
      <w:r>
        <w:rPr>
          <w:color w:val="000000"/>
        </w:rPr>
        <w:t>(TIAI 11; 17 INTASC 1,4; NASPE1,5,6)</w:t>
      </w:r>
    </w:p>
    <w:p w:rsidR="00805F6D" w:rsidRDefault="00805F6D" w:rsidP="00805F6D">
      <w:pPr>
        <w:ind w:left="720"/>
        <w:rPr>
          <w:color w:val="000000"/>
        </w:rPr>
      </w:pPr>
    </w:p>
    <w:p w:rsidR="00805F6D" w:rsidRDefault="00805F6D" w:rsidP="00805F6D">
      <w:pPr>
        <w:numPr>
          <w:ilvl w:val="0"/>
          <w:numId w:val="1"/>
        </w:numPr>
        <w:rPr>
          <w:color w:val="000000"/>
        </w:rPr>
      </w:pPr>
      <w:r w:rsidRPr="00684F32">
        <w:rPr>
          <w:color w:val="000000"/>
        </w:rPr>
        <w:t>Analyze how carbohydrates, fats and proteins are broken down and utilized by the body (TIAI 10,15; INTASC 6,10; NASPE 1,5)</w:t>
      </w:r>
    </w:p>
    <w:p w:rsidR="00805F6D" w:rsidRDefault="00805F6D" w:rsidP="00805F6D">
      <w:pPr>
        <w:pStyle w:val="ListParagraph"/>
        <w:rPr>
          <w:color w:val="000000"/>
        </w:rPr>
      </w:pPr>
    </w:p>
    <w:p w:rsidR="00805F6D" w:rsidRDefault="00805F6D" w:rsidP="00805F6D">
      <w:pPr>
        <w:ind w:left="720"/>
        <w:rPr>
          <w:color w:val="000000"/>
        </w:rPr>
      </w:pPr>
    </w:p>
    <w:p w:rsidR="00805F6D" w:rsidRDefault="00805F6D" w:rsidP="00805F6D">
      <w:pPr>
        <w:numPr>
          <w:ilvl w:val="0"/>
          <w:numId w:val="1"/>
        </w:numPr>
        <w:rPr>
          <w:color w:val="000000"/>
        </w:rPr>
      </w:pPr>
      <w:r w:rsidRPr="00684F32">
        <w:rPr>
          <w:color w:val="000000"/>
        </w:rPr>
        <w:t xml:space="preserve">Utilize laboratory tests and interpret their results to predict endurance performance (TIAI16,17;INTASC1,4;NASPE1,6) </w:t>
      </w:r>
    </w:p>
    <w:p w:rsidR="00805F6D" w:rsidRDefault="00805F6D" w:rsidP="00805F6D">
      <w:pPr>
        <w:ind w:left="720"/>
        <w:rPr>
          <w:color w:val="000000"/>
        </w:rPr>
      </w:pPr>
    </w:p>
    <w:p w:rsidR="00805F6D" w:rsidRDefault="00805F6D" w:rsidP="00805F6D">
      <w:pPr>
        <w:numPr>
          <w:ilvl w:val="0"/>
          <w:numId w:val="1"/>
        </w:numPr>
        <w:rPr>
          <w:color w:val="000000"/>
        </w:rPr>
      </w:pPr>
      <w:r w:rsidRPr="00E7034E">
        <w:rPr>
          <w:color w:val="000000"/>
        </w:rPr>
        <w:t>4. Understand, analyze, demonstrate and evaluate testing of maximal Anaerobic Power (TIAI 30,31;INTASC 7,8,9; NASPE 1,7)</w:t>
      </w:r>
    </w:p>
    <w:p w:rsidR="00805F6D" w:rsidRDefault="00805F6D" w:rsidP="00805F6D">
      <w:pPr>
        <w:pStyle w:val="ListParagraph"/>
        <w:rPr>
          <w:color w:val="000000"/>
        </w:rPr>
      </w:pPr>
    </w:p>
    <w:p w:rsidR="00805F6D" w:rsidRDefault="00805F6D" w:rsidP="00805F6D">
      <w:pPr>
        <w:numPr>
          <w:ilvl w:val="0"/>
          <w:numId w:val="1"/>
        </w:numPr>
        <w:rPr>
          <w:color w:val="000000"/>
        </w:rPr>
      </w:pPr>
      <w:r w:rsidRPr="00E7034E">
        <w:rPr>
          <w:color w:val="000000"/>
        </w:rPr>
        <w:t>5. Understand, analyze, demonstrate how to evaluate isometric, isotonic, and isokinetic strength. (TIAI 7,5;</w:t>
      </w:r>
      <w:r>
        <w:rPr>
          <w:color w:val="000000"/>
        </w:rPr>
        <w:t xml:space="preserve"> </w:t>
      </w:r>
      <w:r w:rsidRPr="00E7034E">
        <w:rPr>
          <w:color w:val="000000"/>
        </w:rPr>
        <w:t>INTASC 1,2,5,7; NASPE 2,3,7</w:t>
      </w:r>
      <w:r>
        <w:rPr>
          <w:color w:val="000000"/>
        </w:rPr>
        <w:t>).</w:t>
      </w:r>
    </w:p>
    <w:p w:rsidR="00805F6D" w:rsidRDefault="00805F6D" w:rsidP="00805F6D">
      <w:pPr>
        <w:rPr>
          <w:color w:val="000000"/>
        </w:rPr>
      </w:pPr>
    </w:p>
    <w:p w:rsidR="00805F6D" w:rsidRPr="00E7034E" w:rsidRDefault="00805F6D" w:rsidP="00805F6D">
      <w:pPr>
        <w:rPr>
          <w:color w:val="000000"/>
        </w:rPr>
        <w:sectPr w:rsidR="00805F6D" w:rsidRPr="00E7034E" w:rsidSect="00427646">
          <w:type w:val="continuous"/>
          <w:pgSz w:w="12240" w:h="15840"/>
          <w:pgMar w:top="1440" w:right="1440" w:bottom="1440" w:left="1440" w:header="1440" w:footer="1440" w:gutter="0"/>
          <w:cols w:space="720"/>
        </w:sectPr>
      </w:pPr>
    </w:p>
    <w:p w:rsidR="00805F6D" w:rsidRDefault="00805F6D" w:rsidP="00805F6D">
      <w:pPr>
        <w:numPr>
          <w:ilvl w:val="0"/>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AC3501">
        <w:rPr>
          <w:color w:val="000000"/>
        </w:rPr>
        <w:lastRenderedPageBreak/>
        <w:t xml:space="preserve">Design a resistance program for various populations including students with diverse needs (e.g., boys/girls, students with disabilities) </w:t>
      </w:r>
      <w:r>
        <w:rPr>
          <w:color w:val="000000"/>
        </w:rPr>
        <w:t>(TIAI 11,14,18;INTASC2, 3,4,5,6; NASPE3, 4,5,6,8)</w:t>
      </w:r>
    </w:p>
    <w:p w:rsidR="00805F6D" w:rsidRPr="00AC3501" w:rsidRDefault="00805F6D" w:rsidP="00805F6D">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p>
    <w:p w:rsidR="00805F6D" w:rsidRPr="00AC3501" w:rsidRDefault="00805F6D" w:rsidP="00805F6D">
      <w:pPr>
        <w:numPr>
          <w:ilvl w:val="0"/>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AC3501">
        <w:rPr>
          <w:color w:val="000000"/>
        </w:rPr>
        <w:t>Describe the transition in metabolism from rest to exercise</w:t>
      </w:r>
      <w:r>
        <w:rPr>
          <w:color w:val="000000"/>
        </w:rPr>
        <w:t>(</w:t>
      </w:r>
      <w:r w:rsidRPr="00AC3501">
        <w:rPr>
          <w:color w:val="000000"/>
        </w:rPr>
        <w:t xml:space="preserve"> </w:t>
      </w:r>
      <w:r>
        <w:rPr>
          <w:color w:val="000000"/>
        </w:rPr>
        <w:t>TIAI 3,21,22;INTASC 1,2,4,6,7 NASPE 1,2,5,6,8,9)</w:t>
      </w:r>
    </w:p>
    <w:p w:rsidR="00805F6D" w:rsidRPr="00AC3501" w:rsidRDefault="00805F6D" w:rsidP="00805F6D">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rPr>
      </w:pPr>
    </w:p>
    <w:p w:rsidR="00805F6D" w:rsidRDefault="00805F6D" w:rsidP="00805F6D">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rPr>
      </w:pPr>
    </w:p>
    <w:p w:rsidR="00805F6D" w:rsidRPr="00AC3501" w:rsidRDefault="00805F6D" w:rsidP="00805F6D">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rPr>
      </w:pPr>
      <w:r w:rsidRPr="00AC3501">
        <w:rPr>
          <w:b/>
          <w:bCs/>
          <w:color w:val="000000"/>
        </w:rPr>
        <w:t>Required Text and other recommended materials</w:t>
      </w:r>
    </w:p>
    <w:p w:rsidR="00805F6D" w:rsidRPr="00AC3501" w:rsidRDefault="00805F6D" w:rsidP="00805F6D">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rPr>
      </w:pPr>
    </w:p>
    <w:p w:rsidR="00805F6D" w:rsidRPr="00AC3501" w:rsidRDefault="00805F6D" w:rsidP="00805F6D">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Pr>
          <w:bCs/>
          <w:color w:val="000000"/>
        </w:rPr>
        <w:t>Text:</w:t>
      </w:r>
      <w:r>
        <w:rPr>
          <w:bCs/>
          <w:color w:val="000000"/>
        </w:rPr>
        <w:tab/>
      </w:r>
      <w:proofErr w:type="spellStart"/>
      <w:r>
        <w:rPr>
          <w:bCs/>
          <w:color w:val="000000"/>
        </w:rPr>
        <w:t>Howley</w:t>
      </w:r>
      <w:proofErr w:type="spellEnd"/>
      <w:r>
        <w:rPr>
          <w:bCs/>
          <w:color w:val="000000"/>
        </w:rPr>
        <w:t xml:space="preserve">, S. &amp;. </w:t>
      </w:r>
      <w:r w:rsidRPr="00AC3501">
        <w:rPr>
          <w:bCs/>
          <w:color w:val="000000"/>
        </w:rPr>
        <w:t>Scott, P. (2008)</w:t>
      </w:r>
      <w:r>
        <w:rPr>
          <w:bCs/>
          <w:color w:val="000000"/>
        </w:rPr>
        <w:t xml:space="preserve">. </w:t>
      </w:r>
      <w:r w:rsidRPr="00AC3501">
        <w:rPr>
          <w:bCs/>
          <w:color w:val="000000"/>
        </w:rPr>
        <w:t>Exercise Physiology Theory and Application To Fitness and Performance. (7</w:t>
      </w:r>
      <w:r w:rsidRPr="00AC3501">
        <w:rPr>
          <w:bCs/>
          <w:color w:val="000000"/>
          <w:vertAlign w:val="superscript"/>
        </w:rPr>
        <w:t>th</w:t>
      </w:r>
      <w:r w:rsidRPr="00AC3501">
        <w:rPr>
          <w:bCs/>
          <w:color w:val="000000"/>
        </w:rPr>
        <w:t xml:space="preserve"> Ed.) McGra</w:t>
      </w:r>
      <w:r>
        <w:rPr>
          <w:bCs/>
          <w:color w:val="000000"/>
        </w:rPr>
        <w:t>w Hill Publishing.</w:t>
      </w:r>
      <w:r w:rsidRPr="00AC3501">
        <w:rPr>
          <w:bCs/>
          <w:color w:val="000000"/>
        </w:rPr>
        <w:t xml:space="preserve"> </w:t>
      </w:r>
      <w:smartTag w:uri="urn:schemas-microsoft-com:office:smarttags" w:element="place">
        <w:smartTag w:uri="urn:schemas-microsoft-com:office:smarttags" w:element="City">
          <w:r w:rsidRPr="00AC3501">
            <w:rPr>
              <w:bCs/>
              <w:color w:val="000000"/>
            </w:rPr>
            <w:t>New York</w:t>
          </w:r>
        </w:smartTag>
        <w:r w:rsidRPr="00AC3501">
          <w:rPr>
            <w:bCs/>
            <w:color w:val="000000"/>
          </w:rPr>
          <w:t xml:space="preserve">, </w:t>
        </w:r>
        <w:smartTag w:uri="urn:schemas-microsoft-com:office:smarttags" w:element="State">
          <w:r w:rsidRPr="00AC3501">
            <w:rPr>
              <w:bCs/>
              <w:color w:val="000000"/>
            </w:rPr>
            <w:t>N.Y</w:t>
          </w:r>
          <w:r w:rsidRPr="00AC3501">
            <w:rPr>
              <w:b/>
              <w:bCs/>
              <w:color w:val="000000"/>
            </w:rPr>
            <w:t>.</w:t>
          </w:r>
        </w:smartTag>
      </w:smartTag>
    </w:p>
    <w:p w:rsidR="00805F6D" w:rsidRPr="00AC3501" w:rsidRDefault="00805F6D" w:rsidP="00805F6D">
      <w:pPr>
        <w:rPr>
          <w:b/>
          <w:bCs/>
          <w:color w:val="000000"/>
        </w:rPr>
      </w:pPr>
    </w:p>
    <w:p w:rsidR="00805F6D" w:rsidRDefault="00805F6D" w:rsidP="00805F6D">
      <w:pPr>
        <w:rPr>
          <w:b/>
          <w:bCs/>
          <w:color w:val="000000"/>
        </w:rPr>
      </w:pPr>
      <w:r w:rsidRPr="00AC3501">
        <w:rPr>
          <w:b/>
          <w:bCs/>
          <w:color w:val="000000"/>
        </w:rPr>
        <w:t>ATTENDANCE</w:t>
      </w:r>
    </w:p>
    <w:p w:rsidR="00805F6D" w:rsidRPr="00AC3501" w:rsidRDefault="00805F6D" w:rsidP="00805F6D">
      <w:pPr>
        <w:rPr>
          <w:color w:val="000000"/>
        </w:rPr>
      </w:pPr>
    </w:p>
    <w:p w:rsidR="00805F6D" w:rsidRPr="00AC3501" w:rsidRDefault="00805F6D" w:rsidP="00805F6D">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AC3501">
        <w:rPr>
          <w:color w:val="000000"/>
        </w:rPr>
        <w:t>Class attendance and participation is vital to your success and development as a competent, effective administrator.  Attendance is mandatory</w:t>
      </w:r>
      <w:r w:rsidR="00F55676">
        <w:rPr>
          <w:color w:val="000000"/>
        </w:rPr>
        <w:t xml:space="preserve"> and every three unexcused absent is 20% of your letter grade</w:t>
      </w:r>
      <w:bookmarkStart w:id="0" w:name="_GoBack"/>
      <w:bookmarkEnd w:id="0"/>
      <w:r w:rsidRPr="00AC3501">
        <w:rPr>
          <w:color w:val="000000"/>
        </w:rPr>
        <w:t>.  Participation is a requirement of this course.  Participation means you must be actively involved in the discussion and presentations by both instructor and students.</w:t>
      </w:r>
    </w:p>
    <w:p w:rsidR="00805F6D" w:rsidRPr="00AC3501" w:rsidRDefault="00805F6D" w:rsidP="00805F6D">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805F6D" w:rsidRDefault="00805F6D" w:rsidP="00805F6D">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rPr>
      </w:pPr>
      <w:r w:rsidRPr="00AC3501">
        <w:rPr>
          <w:b/>
          <w:bCs/>
          <w:color w:val="000000"/>
        </w:rPr>
        <w:t>CHEATING AND PLAGIARISM</w:t>
      </w:r>
    </w:p>
    <w:p w:rsidR="00805F6D" w:rsidRPr="00AC3501" w:rsidRDefault="00805F6D" w:rsidP="00805F6D">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rPr>
      </w:pPr>
    </w:p>
    <w:p w:rsidR="00805F6D" w:rsidRPr="00AC3501" w:rsidRDefault="00805F6D" w:rsidP="00805F6D">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000000"/>
        </w:rPr>
      </w:pPr>
      <w:r w:rsidRPr="00AC3501">
        <w:rPr>
          <w:b/>
          <w:bCs/>
          <w:i/>
          <w:iCs/>
          <w:color w:val="000000"/>
        </w:rPr>
        <w:t>***</w:t>
      </w:r>
      <w:smartTag w:uri="urn:schemas-microsoft-com:office:smarttags" w:element="place">
        <w:smartTag w:uri="urn:schemas-microsoft-com:office:smarttags" w:element="PlaceName">
          <w:r w:rsidRPr="00AC3501">
            <w:rPr>
              <w:b/>
              <w:bCs/>
              <w:i/>
              <w:iCs/>
              <w:color w:val="000000"/>
            </w:rPr>
            <w:t>Mississippi</w:t>
          </w:r>
        </w:smartTag>
        <w:r w:rsidRPr="00AC3501">
          <w:rPr>
            <w:b/>
            <w:bCs/>
            <w:i/>
            <w:iCs/>
            <w:color w:val="000000"/>
          </w:rPr>
          <w:t xml:space="preserve"> </w:t>
        </w:r>
        <w:smartTag w:uri="urn:schemas-microsoft-com:office:smarttags" w:element="PlaceType">
          <w:r w:rsidRPr="00AC3501">
            <w:rPr>
              <w:b/>
              <w:bCs/>
              <w:i/>
              <w:iCs/>
              <w:color w:val="000000"/>
            </w:rPr>
            <w:t>Valley</w:t>
          </w:r>
        </w:smartTag>
        <w:r w:rsidRPr="00AC3501">
          <w:rPr>
            <w:b/>
            <w:bCs/>
            <w:i/>
            <w:iCs/>
            <w:color w:val="000000"/>
          </w:rPr>
          <w:t xml:space="preserve"> </w:t>
        </w:r>
        <w:smartTag w:uri="urn:schemas-microsoft-com:office:smarttags" w:element="PlaceType">
          <w:r w:rsidRPr="00AC3501">
            <w:rPr>
              <w:b/>
              <w:bCs/>
              <w:i/>
              <w:iCs/>
              <w:color w:val="000000"/>
            </w:rPr>
            <w:t>State</w:t>
          </w:r>
        </w:smartTag>
        <w:r w:rsidRPr="00AC3501">
          <w:rPr>
            <w:b/>
            <w:bCs/>
            <w:i/>
            <w:iCs/>
            <w:color w:val="000000"/>
          </w:rPr>
          <w:t xml:space="preserve"> </w:t>
        </w:r>
        <w:smartTag w:uri="urn:schemas-microsoft-com:office:smarttags" w:element="PlaceType">
          <w:r w:rsidRPr="00AC3501">
            <w:rPr>
              <w:b/>
              <w:bCs/>
              <w:i/>
              <w:iCs/>
              <w:color w:val="000000"/>
            </w:rPr>
            <w:t>University</w:t>
          </w:r>
        </w:smartTag>
      </w:smartTag>
      <w:r w:rsidRPr="00AC3501">
        <w:rPr>
          <w:b/>
          <w:bCs/>
          <w:i/>
          <w:iCs/>
          <w:color w:val="000000"/>
        </w:rPr>
        <w:t xml:space="preserve"> will not tolerate cheating in any form. Cheating and plagiarism compromise the process of fair and equitable evaluation of students’ academic performance and erode the quality and value of degrees conferred by the University. [</w:t>
      </w:r>
      <w:r w:rsidRPr="00AC3501">
        <w:rPr>
          <w:b/>
          <w:bCs/>
          <w:color w:val="000000"/>
        </w:rPr>
        <w:t>2007-2008 catalogue 112]</w:t>
      </w:r>
    </w:p>
    <w:p w:rsidR="00805F6D" w:rsidRPr="00AC3501" w:rsidRDefault="00805F6D" w:rsidP="00805F6D">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rPr>
      </w:pPr>
    </w:p>
    <w:p w:rsidR="00805F6D" w:rsidRDefault="00805F6D" w:rsidP="00805F6D">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rPr>
      </w:pPr>
      <w:r w:rsidRPr="00AC3501">
        <w:rPr>
          <w:b/>
          <w:bCs/>
          <w:color w:val="000000"/>
        </w:rPr>
        <w:t>MAKE-UP POLICY</w:t>
      </w:r>
    </w:p>
    <w:p w:rsidR="00805F6D" w:rsidRPr="00AC3501" w:rsidRDefault="00805F6D" w:rsidP="00805F6D">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rPr>
      </w:pPr>
    </w:p>
    <w:p w:rsidR="00805F6D" w:rsidRPr="00AC3501" w:rsidRDefault="00805F6D" w:rsidP="00805F6D">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rPr>
      </w:pPr>
      <w:r w:rsidRPr="00AC3501">
        <w:rPr>
          <w:b/>
          <w:bCs/>
          <w:color w:val="000000"/>
        </w:rPr>
        <w:t>Make up may be allowed depending on the circumstances with an official excuse from the MVSU Student Affairs office.</w:t>
      </w:r>
    </w:p>
    <w:p w:rsidR="00805F6D" w:rsidRPr="00AC3501" w:rsidRDefault="00805F6D" w:rsidP="00805F6D">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rPr>
      </w:pPr>
    </w:p>
    <w:p w:rsidR="00805F6D" w:rsidRDefault="00805F6D" w:rsidP="00805F6D">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rPr>
      </w:pPr>
      <w:r w:rsidRPr="00AC3501">
        <w:rPr>
          <w:b/>
          <w:bCs/>
          <w:color w:val="000000"/>
        </w:rPr>
        <w:t>TEACHING /LEARNING STRATEGIES</w:t>
      </w:r>
    </w:p>
    <w:p w:rsidR="00805F6D" w:rsidRPr="00AC3501" w:rsidRDefault="00805F6D" w:rsidP="00805F6D">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805F6D" w:rsidRPr="00AC3501" w:rsidRDefault="00805F6D" w:rsidP="00805F6D">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AC3501">
        <w:rPr>
          <w:color w:val="000000"/>
        </w:rPr>
        <w:t>Tea</w:t>
      </w:r>
      <w:r>
        <w:rPr>
          <w:color w:val="000000"/>
        </w:rPr>
        <w:t>ching methods employed in PE 431</w:t>
      </w:r>
      <w:r w:rsidRPr="00AC3501">
        <w:rPr>
          <w:color w:val="000000"/>
        </w:rPr>
        <w:t xml:space="preserve"> include lectures, direct instruction, inquiry-based instruction, various group work strategies, student research presentations, critical thinking, demonstrations, class discussions, video presentations, power point presentations, simulations, games, and handouts.</w:t>
      </w:r>
    </w:p>
    <w:p w:rsidR="00805F6D" w:rsidRPr="00AC3501" w:rsidRDefault="00805F6D" w:rsidP="00805F6D">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805F6D" w:rsidRPr="00AC3501" w:rsidRDefault="00805F6D" w:rsidP="00805F6D">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805F6D" w:rsidRDefault="00805F6D" w:rsidP="00805F6D">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AC3501">
        <w:rPr>
          <w:b/>
          <w:bCs/>
          <w:color w:val="000000"/>
        </w:rPr>
        <w:t>EVALUATION AND GRADING CRITERIA</w:t>
      </w:r>
      <w:r w:rsidRPr="00AC3501">
        <w:rPr>
          <w:color w:val="000000"/>
        </w:rPr>
        <w:t xml:space="preserve"> </w:t>
      </w:r>
    </w:p>
    <w:p w:rsidR="00805F6D" w:rsidRDefault="00805F6D" w:rsidP="00805F6D">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805F6D" w:rsidRPr="00E7034E" w:rsidRDefault="00805F6D" w:rsidP="00805F6D">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               1.   </w:t>
      </w:r>
      <w:r w:rsidRPr="00453CEC">
        <w:t>A</w:t>
      </w:r>
      <w:r>
        <w:t>ttendance…………………………………………………………10</w:t>
      </w:r>
      <w:r w:rsidRPr="00453CEC">
        <w:t>%</w:t>
      </w:r>
    </w:p>
    <w:p w:rsidR="00805F6D" w:rsidRPr="00453CEC" w:rsidRDefault="00805F6D" w:rsidP="00805F6D">
      <w:pPr>
        <w:pStyle w:val="Level1"/>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pPr>
      <w:r>
        <w:tab/>
      </w:r>
      <w:r w:rsidRPr="00453CEC">
        <w:t>2.  Literature Review............................................</w:t>
      </w:r>
      <w:r>
        <w:t>..............20</w:t>
      </w:r>
      <w:r w:rsidRPr="00453CEC">
        <w:t>%</w:t>
      </w:r>
      <w:r w:rsidRPr="00453CEC">
        <w:tab/>
      </w:r>
      <w:r w:rsidRPr="00453CEC">
        <w:tab/>
      </w:r>
      <w:r w:rsidRPr="00453CEC">
        <w:tab/>
      </w:r>
    </w:p>
    <w:p w:rsidR="00805F6D" w:rsidRPr="00453CEC" w:rsidRDefault="00805F6D" w:rsidP="00805F6D">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53CEC">
        <w:tab/>
        <w:t>3.  Research Paper .................................................................................10%</w:t>
      </w:r>
    </w:p>
    <w:p w:rsidR="00805F6D" w:rsidRPr="00453CEC" w:rsidRDefault="00805F6D" w:rsidP="00805F6D">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720"/>
      </w:pPr>
      <w:r w:rsidRPr="00453CEC">
        <w:tab/>
        <w:t xml:space="preserve">4. </w:t>
      </w:r>
      <w:r w:rsidRPr="00453CEC">
        <w:tab/>
        <w:t>Port folio…………………...............................</w:t>
      </w:r>
      <w:r w:rsidR="00E52C48">
        <w:t>.............................  1</w:t>
      </w:r>
      <w:r w:rsidRPr="00453CEC">
        <w:t>0%</w:t>
      </w:r>
    </w:p>
    <w:p w:rsidR="00805F6D" w:rsidRDefault="00805F6D" w:rsidP="00805F6D">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53CEC">
        <w:tab/>
        <w:t>5.  Content examinations, quizzes .........................</w:t>
      </w:r>
      <w:r>
        <w:t>.</w:t>
      </w:r>
      <w:r w:rsidR="00E52C48">
        <w:t>...............................1</w:t>
      </w:r>
      <w:r w:rsidRPr="00453CEC">
        <w:t>0%</w:t>
      </w:r>
    </w:p>
    <w:p w:rsidR="00E52C48" w:rsidRPr="00453CEC" w:rsidRDefault="00E52C48" w:rsidP="00805F6D">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6.  Mid Term examination……………………………………………..20%</w:t>
      </w:r>
    </w:p>
    <w:p w:rsidR="00805F6D" w:rsidRDefault="00805F6D" w:rsidP="00805F6D">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6.  Final Examination</w:t>
      </w:r>
      <w:r w:rsidRPr="00453CEC">
        <w:t>...................................................................</w:t>
      </w:r>
      <w:r>
        <w:t>...........</w:t>
      </w:r>
      <w:r w:rsidRPr="00453CEC">
        <w:t>20%</w:t>
      </w:r>
      <w:r w:rsidRPr="00453CEC">
        <w:tab/>
      </w:r>
    </w:p>
    <w:p w:rsidR="00805F6D" w:rsidRPr="00453CEC" w:rsidRDefault="00805F6D" w:rsidP="00805F6D">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53CEC">
        <w:tab/>
      </w:r>
      <w:r w:rsidRPr="00453CEC">
        <w:tab/>
      </w:r>
    </w:p>
    <w:p w:rsidR="00805F6D" w:rsidRDefault="00805F6D" w:rsidP="00805F6D">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05F6D" w:rsidRDefault="00805F6D" w:rsidP="00805F6D">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453CEC">
        <w:rPr>
          <w:b/>
          <w:bCs/>
        </w:rPr>
        <w:t>Grading Scale</w:t>
      </w:r>
    </w:p>
    <w:p w:rsidR="00805F6D" w:rsidRPr="00453CEC" w:rsidRDefault="00805F6D" w:rsidP="00805F6D">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805F6D" w:rsidRPr="00453CEC" w:rsidRDefault="00805F6D" w:rsidP="00805F6D">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53CEC">
        <w:rPr>
          <w:b/>
          <w:bCs/>
        </w:rPr>
        <w:tab/>
      </w:r>
      <w:r w:rsidRPr="00453CEC">
        <w:t>90 ------------ 100 = A</w:t>
      </w:r>
    </w:p>
    <w:p w:rsidR="00805F6D" w:rsidRPr="00453CEC" w:rsidRDefault="00805F6D" w:rsidP="00805F6D">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53CEC">
        <w:tab/>
        <w:t>80 ------------   89 = B</w:t>
      </w:r>
    </w:p>
    <w:p w:rsidR="00805F6D" w:rsidRPr="00453CEC" w:rsidRDefault="00805F6D" w:rsidP="00805F6D">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53CEC">
        <w:tab/>
        <w:t>70 ------------   79 = C</w:t>
      </w:r>
    </w:p>
    <w:p w:rsidR="00805F6D" w:rsidRPr="00453CEC" w:rsidRDefault="00805F6D" w:rsidP="00805F6D">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53CEC">
        <w:tab/>
        <w:t>60 ------------   69 = D</w:t>
      </w:r>
    </w:p>
    <w:p w:rsidR="00805F6D" w:rsidRPr="00453CEC" w:rsidRDefault="00805F6D" w:rsidP="00805F6D">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rsidRPr="00453CEC">
        <w:t xml:space="preserve">  59 and below       = F</w:t>
      </w:r>
    </w:p>
    <w:p w:rsidR="00805F6D" w:rsidRPr="00AC3501" w:rsidRDefault="00805F6D" w:rsidP="00805F6D">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805F6D" w:rsidRPr="00AC3501" w:rsidRDefault="00805F6D" w:rsidP="00805F6D">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AC3501">
        <w:rPr>
          <w:color w:val="000000"/>
        </w:rPr>
        <w:tab/>
      </w:r>
    </w:p>
    <w:p w:rsidR="00805F6D" w:rsidRPr="00AC3501" w:rsidRDefault="00805F6D" w:rsidP="00805F6D">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color w:val="000000"/>
        </w:rPr>
      </w:pPr>
    </w:p>
    <w:p w:rsidR="00805F6D" w:rsidRPr="00AC3501" w:rsidRDefault="00805F6D" w:rsidP="00805F6D">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color w:val="000000"/>
        </w:rPr>
      </w:pPr>
    </w:p>
    <w:p w:rsidR="00805F6D" w:rsidRPr="00AC3501" w:rsidRDefault="00805F6D" w:rsidP="00805F6D">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color w:val="000000"/>
        </w:rPr>
      </w:pPr>
    </w:p>
    <w:p w:rsidR="00805F6D" w:rsidRDefault="00805F6D" w:rsidP="00805F6D">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rPr>
      </w:pPr>
      <w:r w:rsidRPr="00AC3501">
        <w:rPr>
          <w:b/>
          <w:bCs/>
          <w:color w:val="000000"/>
        </w:rPr>
        <w:t>GENERAL RUBRIC</w:t>
      </w:r>
    </w:p>
    <w:p w:rsidR="00805F6D" w:rsidRPr="00AC3501" w:rsidRDefault="00805F6D" w:rsidP="00805F6D">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805F6D" w:rsidRPr="00AC3501" w:rsidRDefault="00805F6D" w:rsidP="00805F6D">
      <w:pPr>
        <w:numPr>
          <w:ilvl w:val="12"/>
          <w:numId w:val="0"/>
        </w:numPr>
        <w:tabs>
          <w:tab w:val="left" w:pos="-360"/>
          <w:tab w:val="left" w:pos="0"/>
          <w:tab w:val="left" w:pos="450"/>
          <w:tab w:val="left" w:pos="72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right" w:pos="810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sidRPr="00AC3501">
        <w:rPr>
          <w:b/>
          <w:bCs/>
          <w:color w:val="000000"/>
        </w:rPr>
        <w:t xml:space="preserve">      </w:t>
      </w:r>
      <w:r w:rsidRPr="00AC3501">
        <w:rPr>
          <w:color w:val="000000"/>
        </w:rPr>
        <w:t xml:space="preserve"> A.  Excellent: Full Accomplishment</w:t>
      </w:r>
    </w:p>
    <w:p w:rsidR="00805F6D" w:rsidRPr="00AC3501" w:rsidRDefault="00805F6D" w:rsidP="00805F6D">
      <w:pPr>
        <w:numPr>
          <w:ilvl w:val="12"/>
          <w:numId w:val="0"/>
        </w:numPr>
        <w:tabs>
          <w:tab w:val="left" w:pos="-360"/>
          <w:tab w:val="left" w:pos="0"/>
          <w:tab w:val="left" w:pos="450"/>
          <w:tab w:val="left" w:pos="72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right" w:pos="810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sidRPr="00AC3501">
        <w:rPr>
          <w:color w:val="000000"/>
        </w:rPr>
        <w:t xml:space="preserve">       B.  Proficient: Substantial Accomplishment</w:t>
      </w:r>
    </w:p>
    <w:p w:rsidR="00805F6D" w:rsidRPr="00AC3501" w:rsidRDefault="00805F6D" w:rsidP="00805F6D">
      <w:pPr>
        <w:numPr>
          <w:ilvl w:val="12"/>
          <w:numId w:val="0"/>
        </w:numPr>
        <w:tabs>
          <w:tab w:val="left" w:pos="-360"/>
          <w:tab w:val="left" w:pos="0"/>
          <w:tab w:val="left" w:pos="450"/>
          <w:tab w:val="left" w:pos="72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right" w:pos="810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sidRPr="00AC3501">
        <w:rPr>
          <w:color w:val="000000"/>
        </w:rPr>
        <w:t xml:space="preserve">       C.  Marginal: Partial Accomplishment</w:t>
      </w:r>
    </w:p>
    <w:p w:rsidR="00805F6D" w:rsidRDefault="00805F6D" w:rsidP="00805F6D">
      <w:pPr>
        <w:numPr>
          <w:ilvl w:val="12"/>
          <w:numId w:val="0"/>
        </w:numPr>
        <w:tabs>
          <w:tab w:val="left" w:pos="-360"/>
          <w:tab w:val="left" w:pos="0"/>
          <w:tab w:val="left" w:pos="450"/>
          <w:tab w:val="left" w:pos="72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right" w:pos="810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sidRPr="00AC3501">
        <w:rPr>
          <w:color w:val="000000"/>
        </w:rPr>
        <w:t xml:space="preserve">       D.  Unsatisfactory: Little Accomplishment</w:t>
      </w:r>
    </w:p>
    <w:p w:rsidR="00805F6D" w:rsidRPr="00AC3501" w:rsidRDefault="00805F6D" w:rsidP="00805F6D">
      <w:pPr>
        <w:numPr>
          <w:ilvl w:val="12"/>
          <w:numId w:val="0"/>
        </w:numPr>
        <w:tabs>
          <w:tab w:val="left" w:pos="-360"/>
          <w:tab w:val="left" w:pos="0"/>
          <w:tab w:val="left" w:pos="450"/>
          <w:tab w:val="left" w:pos="72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right" w:pos="810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p w:rsidR="00805F6D" w:rsidRPr="00AC3501" w:rsidRDefault="00805F6D" w:rsidP="00805F6D">
      <w:pPr>
        <w:numPr>
          <w:ilvl w:val="12"/>
          <w:numId w:val="0"/>
        </w:numPr>
        <w:tabs>
          <w:tab w:val="left" w:pos="-360"/>
          <w:tab w:val="left" w:pos="0"/>
          <w:tab w:val="left" w:pos="450"/>
          <w:tab w:val="left" w:pos="72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right" w:pos="810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p w:rsidR="00805F6D" w:rsidRPr="00AC3501" w:rsidRDefault="00805F6D" w:rsidP="00805F6D">
      <w:pPr>
        <w:numPr>
          <w:ilvl w:val="12"/>
          <w:numId w:val="0"/>
        </w:numPr>
        <w:tabs>
          <w:tab w:val="left" w:pos="-360"/>
          <w:tab w:val="left" w:pos="0"/>
          <w:tab w:val="left" w:pos="450"/>
          <w:tab w:val="left" w:pos="72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right" w:pos="810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b/>
          <w:bCs/>
          <w:color w:val="000000"/>
        </w:rPr>
      </w:pPr>
    </w:p>
    <w:p w:rsidR="00805F6D" w:rsidRDefault="00805F6D" w:rsidP="00805F6D">
      <w:pPr>
        <w:numPr>
          <w:ilvl w:val="12"/>
          <w:numId w:val="0"/>
        </w:numPr>
        <w:tabs>
          <w:tab w:val="left" w:pos="-360"/>
          <w:tab w:val="left" w:pos="0"/>
          <w:tab w:val="left" w:pos="450"/>
          <w:tab w:val="left" w:pos="72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right" w:pos="810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b/>
          <w:bCs/>
          <w:color w:val="000000"/>
        </w:rPr>
      </w:pPr>
      <w:r w:rsidRPr="00AC3501">
        <w:rPr>
          <w:b/>
          <w:bCs/>
          <w:color w:val="000000"/>
        </w:rPr>
        <w:t>ASSESSMENT STRATEGIES</w:t>
      </w:r>
    </w:p>
    <w:p w:rsidR="00805F6D" w:rsidRPr="00AC3501" w:rsidRDefault="00805F6D" w:rsidP="00805F6D">
      <w:pPr>
        <w:numPr>
          <w:ilvl w:val="12"/>
          <w:numId w:val="0"/>
        </w:numPr>
        <w:tabs>
          <w:tab w:val="left" w:pos="-360"/>
          <w:tab w:val="left" w:pos="0"/>
          <w:tab w:val="left" w:pos="450"/>
          <w:tab w:val="left" w:pos="72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right" w:pos="810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b/>
          <w:bCs/>
          <w:color w:val="000000"/>
        </w:rPr>
      </w:pPr>
    </w:p>
    <w:p w:rsidR="00805F6D" w:rsidRPr="00AC3501" w:rsidRDefault="00805F6D" w:rsidP="00805F6D">
      <w:pPr>
        <w:numPr>
          <w:ilvl w:val="12"/>
          <w:numId w:val="0"/>
        </w:numPr>
        <w:tabs>
          <w:tab w:val="left" w:pos="-360"/>
          <w:tab w:val="left" w:pos="0"/>
          <w:tab w:val="left" w:pos="450"/>
          <w:tab w:val="left" w:pos="72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right" w:pos="810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b/>
          <w:bCs/>
          <w:color w:val="000000"/>
        </w:rPr>
      </w:pPr>
      <w:r w:rsidRPr="00AC3501">
        <w:rPr>
          <w:b/>
          <w:bCs/>
          <w:color w:val="000000"/>
        </w:rPr>
        <w:t xml:space="preserve">    </w:t>
      </w:r>
      <w:r w:rsidRPr="00AC3501">
        <w:rPr>
          <w:color w:val="000000"/>
        </w:rPr>
        <w:t xml:space="preserve">  A.  Periodic test and final examinations    </w:t>
      </w:r>
    </w:p>
    <w:p w:rsidR="00805F6D" w:rsidRPr="00AC3501" w:rsidRDefault="00805F6D" w:rsidP="00805F6D">
      <w:pPr>
        <w:numPr>
          <w:ilvl w:val="12"/>
          <w:numId w:val="0"/>
        </w:numPr>
        <w:tabs>
          <w:tab w:val="left" w:pos="-360"/>
          <w:tab w:val="left" w:pos="0"/>
          <w:tab w:val="left" w:pos="450"/>
          <w:tab w:val="left" w:pos="72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right" w:pos="810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sidRPr="00AC3501">
        <w:rPr>
          <w:color w:val="000000"/>
        </w:rPr>
        <w:t xml:space="preserve">      B.  </w:t>
      </w:r>
      <w:proofErr w:type="spellStart"/>
      <w:r w:rsidRPr="00AC3501">
        <w:rPr>
          <w:color w:val="000000"/>
        </w:rPr>
        <w:t>Port folio</w:t>
      </w:r>
      <w:proofErr w:type="spellEnd"/>
      <w:r w:rsidRPr="00AC3501">
        <w:rPr>
          <w:color w:val="000000"/>
        </w:rPr>
        <w:t xml:space="preserve"> of individual’s course, self-evaluation and presentations scored with rubrics.  </w:t>
      </w:r>
    </w:p>
    <w:p w:rsidR="00805F6D" w:rsidRPr="00AC3501" w:rsidRDefault="00805F6D" w:rsidP="00805F6D">
      <w:pPr>
        <w:numPr>
          <w:ilvl w:val="12"/>
          <w:numId w:val="0"/>
        </w:numPr>
        <w:tabs>
          <w:tab w:val="left" w:pos="-360"/>
          <w:tab w:val="left" w:pos="0"/>
          <w:tab w:val="left" w:pos="450"/>
          <w:tab w:val="left" w:pos="72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right" w:pos="810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color w:val="000000"/>
        </w:rPr>
      </w:pPr>
      <w:r w:rsidRPr="00AC3501">
        <w:rPr>
          <w:color w:val="000000"/>
        </w:rPr>
        <w:t xml:space="preserve"> C.  Critique articles and research which relate to issues/topics in organization &amp; administration scored with rubrics.</w:t>
      </w:r>
    </w:p>
    <w:p w:rsidR="00805F6D" w:rsidRPr="00AC3501" w:rsidRDefault="00805F6D" w:rsidP="00805F6D">
      <w:pPr>
        <w:numPr>
          <w:ilvl w:val="12"/>
          <w:numId w:val="0"/>
        </w:numPr>
        <w:tabs>
          <w:tab w:val="left" w:pos="-360"/>
          <w:tab w:val="left" w:pos="0"/>
          <w:tab w:val="left" w:pos="450"/>
          <w:tab w:val="left" w:pos="72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right" w:pos="810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sidRPr="00AC3501">
        <w:rPr>
          <w:color w:val="000000"/>
        </w:rPr>
        <w:t xml:space="preserve">      D.  Research Presentations scored with rubrics.</w:t>
      </w:r>
    </w:p>
    <w:p w:rsidR="00805F6D" w:rsidRPr="00AC3501" w:rsidRDefault="00805F6D" w:rsidP="00805F6D">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AC3501">
        <w:rPr>
          <w:color w:val="000000"/>
        </w:rPr>
        <w:t xml:space="preserve">                   </w:t>
      </w:r>
      <w:r w:rsidRPr="00AC3501">
        <w:rPr>
          <w:b/>
          <w:bCs/>
          <w:color w:val="000000"/>
        </w:rPr>
        <w:t xml:space="preserve">          </w:t>
      </w:r>
    </w:p>
    <w:p w:rsidR="00805F6D" w:rsidRPr="00AC3501" w:rsidRDefault="00805F6D" w:rsidP="00805F6D">
      <w:pPr>
        <w:pStyle w:val="Level2"/>
        <w:widowControl/>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szCs w:val="20"/>
        </w:rPr>
      </w:pPr>
    </w:p>
    <w:p w:rsidR="00805F6D" w:rsidRPr="00AC3501" w:rsidRDefault="00805F6D" w:rsidP="00805F6D">
      <w:pPr>
        <w:numPr>
          <w:ilvl w:val="12"/>
          <w:numId w:val="0"/>
        </w:num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AC3501">
        <w:rPr>
          <w:b/>
          <w:bCs/>
          <w:color w:val="000000"/>
        </w:rPr>
        <w:t xml:space="preserve">   </w:t>
      </w:r>
      <w:r w:rsidRPr="00AC3501">
        <w:rPr>
          <w:b/>
          <w:bCs/>
          <w:color w:val="000000"/>
        </w:rPr>
        <w:tab/>
      </w:r>
      <w:r w:rsidRPr="00AC3501">
        <w:rPr>
          <w:color w:val="000000"/>
        </w:rPr>
        <w:t>.</w:t>
      </w:r>
    </w:p>
    <w:p w:rsidR="00805F6D" w:rsidRPr="00AC3501" w:rsidRDefault="00805F6D" w:rsidP="00805F6D">
      <w:pPr>
        <w:numPr>
          <w:ilvl w:val="12"/>
          <w:numId w:val="0"/>
        </w:num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tblInd w:w="259" w:type="dxa"/>
        <w:tblLayout w:type="fixed"/>
        <w:tblCellMar>
          <w:left w:w="91" w:type="dxa"/>
          <w:right w:w="91" w:type="dxa"/>
        </w:tblCellMar>
        <w:tblLook w:val="0000" w:firstRow="0" w:lastRow="0" w:firstColumn="0" w:lastColumn="0" w:noHBand="0" w:noVBand="0"/>
      </w:tblPr>
      <w:tblGrid>
        <w:gridCol w:w="4820"/>
        <w:gridCol w:w="5438"/>
      </w:tblGrid>
      <w:tr w:rsidR="00805F6D" w:rsidRPr="00AC3501" w:rsidTr="001C2F88">
        <w:tc>
          <w:tcPr>
            <w:tcW w:w="4820" w:type="dxa"/>
            <w:tcBorders>
              <w:top w:val="single" w:sz="6" w:space="0" w:color="000000"/>
              <w:left w:val="single" w:sz="6" w:space="0" w:color="000000"/>
              <w:bottom w:val="single" w:sz="6" w:space="0" w:color="000000"/>
              <w:right w:val="nil"/>
            </w:tcBorders>
          </w:tcPr>
          <w:p w:rsidR="00805F6D" w:rsidRDefault="00416642" w:rsidP="001C2F88">
            <w:pPr>
              <w:numPr>
                <w:ilvl w:val="12"/>
                <w:numId w:val="0"/>
              </w:numPr>
              <w:tabs>
                <w:tab w:val="left" w:pos="-1080"/>
                <w:tab w:val="left" w:pos="-720"/>
                <w:tab w:val="left" w:pos="0"/>
                <w:tab w:val="left" w:pos="720"/>
                <w:tab w:val="left" w:pos="1170"/>
                <w:tab w:val="left" w:pos="1530"/>
                <w:tab w:val="left" w:pos="2160"/>
                <w:tab w:val="left" w:pos="2880"/>
                <w:tab w:val="left" w:pos="3600"/>
                <w:tab w:val="left" w:pos="4320"/>
              </w:tabs>
              <w:rPr>
                <w:b/>
                <w:bCs/>
                <w:color w:val="000000"/>
              </w:rPr>
            </w:pPr>
            <w:r>
              <w:rPr>
                <w:b/>
                <w:bCs/>
                <w:color w:val="000000"/>
              </w:rPr>
              <w:t>Mississippi Valley State University Services for students with Disability (SSD)</w:t>
            </w:r>
          </w:p>
          <w:p w:rsidR="00416642" w:rsidRPr="00AC3501" w:rsidRDefault="00416642" w:rsidP="001C2F88">
            <w:pPr>
              <w:numPr>
                <w:ilvl w:val="12"/>
                <w:numId w:val="0"/>
              </w:numPr>
              <w:tabs>
                <w:tab w:val="left" w:pos="-1080"/>
                <w:tab w:val="left" w:pos="-720"/>
                <w:tab w:val="left" w:pos="0"/>
                <w:tab w:val="left" w:pos="720"/>
                <w:tab w:val="left" w:pos="1170"/>
                <w:tab w:val="left" w:pos="1530"/>
                <w:tab w:val="left" w:pos="2160"/>
                <w:tab w:val="left" w:pos="2880"/>
                <w:tab w:val="left" w:pos="3600"/>
                <w:tab w:val="left" w:pos="4320"/>
              </w:tabs>
              <w:rPr>
                <w:color w:val="000000"/>
              </w:rPr>
            </w:pPr>
            <w:r>
              <w:rPr>
                <w:b/>
                <w:bCs/>
                <w:color w:val="000000"/>
              </w:rPr>
              <w:t>Disability Statement for Course Syllabus</w:t>
            </w:r>
          </w:p>
        </w:tc>
        <w:tc>
          <w:tcPr>
            <w:tcW w:w="5438" w:type="dxa"/>
            <w:tcBorders>
              <w:top w:val="single" w:sz="6" w:space="0" w:color="000000"/>
              <w:left w:val="single" w:sz="6" w:space="0" w:color="000000"/>
              <w:bottom w:val="single" w:sz="6" w:space="0" w:color="000000"/>
              <w:right w:val="single" w:sz="6" w:space="0" w:color="000000"/>
            </w:tcBorders>
          </w:tcPr>
          <w:p w:rsidR="00805F6D" w:rsidRDefault="00416642" w:rsidP="001C2F88">
            <w:pPr>
              <w:numPr>
                <w:ilvl w:val="12"/>
                <w:numId w:val="0"/>
              </w:numPr>
              <w:tabs>
                <w:tab w:val="left" w:pos="-1080"/>
                <w:tab w:val="left" w:pos="-720"/>
                <w:tab w:val="left" w:pos="0"/>
                <w:tab w:val="left" w:pos="720"/>
                <w:tab w:val="left" w:pos="1170"/>
                <w:tab w:val="left" w:pos="1530"/>
                <w:tab w:val="left" w:pos="2160"/>
                <w:tab w:val="left" w:pos="2880"/>
                <w:tab w:val="left" w:pos="3600"/>
                <w:tab w:val="left" w:pos="4320"/>
                <w:tab w:val="left" w:pos="5040"/>
              </w:tabs>
              <w:jc w:val="both"/>
              <w:rPr>
                <w:color w:val="000000"/>
              </w:rPr>
            </w:pPr>
            <w:r>
              <w:rPr>
                <w:color w:val="000000"/>
              </w:rPr>
              <w:t>Mississippi Valley State University is committed to providing reasonable accommodations for students with a docume</w:t>
            </w:r>
            <w:r w:rsidR="00B13FE3">
              <w:rPr>
                <w:color w:val="000000"/>
              </w:rPr>
              <w:t xml:space="preserve">nted  </w:t>
            </w:r>
            <w:r>
              <w:rPr>
                <w:color w:val="000000"/>
              </w:rPr>
              <w:t xml:space="preserve"> disability. If you feel you are eligible to receive accommodations for a covered disability ( medical, physical, psychiatric, learning, vision, hearing, etc.) and would like to request it for this course, </w:t>
            </w:r>
            <w:r w:rsidR="00E41C15">
              <w:rPr>
                <w:color w:val="000000"/>
              </w:rPr>
              <w:t xml:space="preserve">you must be registered with the services for students with disability (SSD) program administered by University College. It is recommended that you visit the Disability Office located </w:t>
            </w:r>
            <w:r w:rsidR="00E41C15">
              <w:rPr>
                <w:color w:val="000000"/>
              </w:rPr>
              <w:lastRenderedPageBreak/>
              <w:t>inside the EMAP Computer Lab in the Technical Education (IT</w:t>
            </w:r>
            <w:r w:rsidR="00A476C1">
              <w:rPr>
                <w:color w:val="000000"/>
              </w:rPr>
              <w:t xml:space="preserve"> Mr. Billy Benson , Jr.</w:t>
            </w:r>
            <w:r w:rsidR="00E41C15">
              <w:rPr>
                <w:color w:val="000000"/>
              </w:rPr>
              <w:t>) Building to register for the program at the beginning of each semester.</w:t>
            </w:r>
          </w:p>
          <w:p w:rsidR="00E41C15" w:rsidRDefault="00E41C15" w:rsidP="001C2F88">
            <w:pPr>
              <w:numPr>
                <w:ilvl w:val="12"/>
                <w:numId w:val="0"/>
              </w:numPr>
              <w:tabs>
                <w:tab w:val="left" w:pos="-1080"/>
                <w:tab w:val="left" w:pos="-720"/>
                <w:tab w:val="left" w:pos="0"/>
                <w:tab w:val="left" w:pos="720"/>
                <w:tab w:val="left" w:pos="1170"/>
                <w:tab w:val="left" w:pos="1530"/>
                <w:tab w:val="left" w:pos="2160"/>
                <w:tab w:val="left" w:pos="2880"/>
                <w:tab w:val="left" w:pos="3600"/>
                <w:tab w:val="left" w:pos="4320"/>
                <w:tab w:val="left" w:pos="5040"/>
              </w:tabs>
              <w:jc w:val="both"/>
              <w:rPr>
                <w:color w:val="000000"/>
              </w:rPr>
            </w:pPr>
          </w:p>
          <w:p w:rsidR="00E41C15" w:rsidRPr="00AC3501" w:rsidRDefault="00E41C15" w:rsidP="001C2F88">
            <w:pPr>
              <w:numPr>
                <w:ilvl w:val="12"/>
                <w:numId w:val="0"/>
              </w:numPr>
              <w:tabs>
                <w:tab w:val="left" w:pos="-1080"/>
                <w:tab w:val="left" w:pos="-720"/>
                <w:tab w:val="left" w:pos="0"/>
                <w:tab w:val="left" w:pos="720"/>
                <w:tab w:val="left" w:pos="1170"/>
                <w:tab w:val="left" w:pos="1530"/>
                <w:tab w:val="left" w:pos="2160"/>
                <w:tab w:val="left" w:pos="2880"/>
                <w:tab w:val="left" w:pos="3600"/>
                <w:tab w:val="left" w:pos="4320"/>
                <w:tab w:val="left" w:pos="5040"/>
              </w:tabs>
              <w:jc w:val="both"/>
              <w:rPr>
                <w:color w:val="000000"/>
              </w:rPr>
            </w:pPr>
            <w:r>
              <w:rPr>
                <w:color w:val="000000"/>
              </w:rPr>
              <w:t>For mor</w:t>
            </w:r>
            <w:r w:rsidR="00A476C1">
              <w:rPr>
                <w:color w:val="000000"/>
              </w:rPr>
              <w:t>e</w:t>
            </w:r>
            <w:r>
              <w:rPr>
                <w:color w:val="000000"/>
              </w:rPr>
              <w:t xml:space="preserve"> information or to schedule an appointment, please contact</w:t>
            </w:r>
            <w:r w:rsidR="00A476C1">
              <w:rPr>
                <w:color w:val="000000"/>
              </w:rPr>
              <w:t xml:space="preserve"> Mr. Billy Benson via phone or email at 662 254 3005 or billy.benson@mvsu.edu.</w:t>
            </w:r>
          </w:p>
        </w:tc>
      </w:tr>
    </w:tbl>
    <w:p w:rsidR="00805F6D" w:rsidRPr="00AC3501" w:rsidRDefault="00805F6D" w:rsidP="00805F6D">
      <w:pPr>
        <w:numPr>
          <w:ilvl w:val="12"/>
          <w:numId w:val="0"/>
        </w:numPr>
        <w:tabs>
          <w:tab w:val="left" w:pos="-108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805F6D" w:rsidRPr="00AC3501" w:rsidRDefault="00805F6D" w:rsidP="00805F6D">
      <w:pPr>
        <w:numPr>
          <w:ilvl w:val="12"/>
          <w:numId w:val="0"/>
        </w:numPr>
        <w:tabs>
          <w:tab w:val="left" w:pos="-108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805F6D" w:rsidRDefault="00805F6D" w:rsidP="00805F6D">
      <w:pPr>
        <w:numPr>
          <w:ilvl w:val="12"/>
          <w:numId w:val="0"/>
        </w:numPr>
        <w:tabs>
          <w:tab w:val="left" w:pos="-108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rPr>
      </w:pPr>
      <w:r w:rsidRPr="00AC3501">
        <w:rPr>
          <w:b/>
          <w:bCs/>
          <w:color w:val="000000"/>
        </w:rPr>
        <w:t>Course Schedule and Topic Outline</w:t>
      </w:r>
    </w:p>
    <w:p w:rsidR="00805F6D" w:rsidRPr="00AC3501" w:rsidRDefault="00805F6D" w:rsidP="00805F6D">
      <w:pPr>
        <w:numPr>
          <w:ilvl w:val="12"/>
          <w:numId w:val="0"/>
        </w:numPr>
        <w:tabs>
          <w:tab w:val="left" w:pos="-108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rPr>
      </w:pPr>
    </w:p>
    <w:p w:rsidR="00805F6D" w:rsidRDefault="00805F6D" w:rsidP="00805F6D">
      <w:pPr>
        <w:rPr>
          <w:b/>
          <w:bCs/>
          <w:color w:val="000000"/>
          <w:u w:val="single"/>
        </w:rPr>
      </w:pPr>
      <w:r w:rsidRPr="00AC3501">
        <w:rPr>
          <w:b/>
          <w:bCs/>
          <w:color w:val="000000"/>
          <w:u w:val="single"/>
        </w:rPr>
        <w:t>Text Chapters:</w:t>
      </w:r>
    </w:p>
    <w:p w:rsidR="00805F6D" w:rsidRPr="00AC3501" w:rsidRDefault="00805F6D" w:rsidP="00805F6D">
      <w:pPr>
        <w:rPr>
          <w:b/>
          <w:bCs/>
          <w:color w:val="000000"/>
          <w:u w:val="single"/>
        </w:rPr>
      </w:pPr>
    </w:p>
    <w:p w:rsidR="00805F6D" w:rsidRPr="00AC3501" w:rsidRDefault="00805F6D" w:rsidP="00805F6D">
      <w:pPr>
        <w:rPr>
          <w:bCs/>
          <w:color w:val="000000"/>
        </w:rPr>
      </w:pPr>
      <w:r w:rsidRPr="00AC3501">
        <w:rPr>
          <w:bCs/>
          <w:color w:val="000000"/>
        </w:rPr>
        <w:t>Chapter 1</w:t>
      </w:r>
      <w:r w:rsidRPr="00AC3501">
        <w:rPr>
          <w:bCs/>
          <w:color w:val="000000"/>
        </w:rPr>
        <w:tab/>
      </w:r>
      <w:r w:rsidRPr="00AC3501">
        <w:rPr>
          <w:bCs/>
          <w:color w:val="000000"/>
        </w:rPr>
        <w:tab/>
        <w:t xml:space="preserve">Physiology of Exercise in the </w:t>
      </w:r>
      <w:smartTag w:uri="urn:schemas-microsoft-com:office:smarttags" w:element="country-region">
        <w:smartTag w:uri="urn:schemas-microsoft-com:office:smarttags" w:element="place">
          <w:r w:rsidRPr="00AC3501">
            <w:rPr>
              <w:bCs/>
              <w:color w:val="000000"/>
            </w:rPr>
            <w:t>United States</w:t>
          </w:r>
        </w:smartTag>
      </w:smartTag>
      <w:r w:rsidRPr="00AC3501">
        <w:rPr>
          <w:bCs/>
          <w:color w:val="000000"/>
        </w:rPr>
        <w:t>-Its Past, Its Future</w:t>
      </w:r>
    </w:p>
    <w:p w:rsidR="00805F6D" w:rsidRPr="00AC3501" w:rsidRDefault="00805F6D" w:rsidP="00805F6D">
      <w:pPr>
        <w:rPr>
          <w:bCs/>
          <w:color w:val="000000"/>
        </w:rPr>
      </w:pPr>
      <w:r w:rsidRPr="00AC3501">
        <w:rPr>
          <w:bCs/>
          <w:color w:val="000000"/>
        </w:rPr>
        <w:t>Chapter 2</w:t>
      </w:r>
      <w:r w:rsidRPr="00AC3501">
        <w:rPr>
          <w:bCs/>
          <w:color w:val="000000"/>
        </w:rPr>
        <w:tab/>
      </w:r>
      <w:r w:rsidRPr="00AC3501">
        <w:rPr>
          <w:bCs/>
          <w:color w:val="000000"/>
        </w:rPr>
        <w:tab/>
        <w:t>Bioenergetics(control of internal environment)</w:t>
      </w:r>
    </w:p>
    <w:p w:rsidR="00805F6D" w:rsidRPr="00AC3501" w:rsidRDefault="00805F6D" w:rsidP="00805F6D">
      <w:pPr>
        <w:rPr>
          <w:bCs/>
          <w:color w:val="000000"/>
        </w:rPr>
      </w:pPr>
      <w:r w:rsidRPr="00AC3501">
        <w:rPr>
          <w:bCs/>
          <w:color w:val="000000"/>
        </w:rPr>
        <w:t>Chapter 3</w:t>
      </w:r>
      <w:r w:rsidRPr="00AC3501">
        <w:rPr>
          <w:bCs/>
          <w:color w:val="000000"/>
        </w:rPr>
        <w:tab/>
      </w:r>
      <w:r w:rsidRPr="00AC3501">
        <w:rPr>
          <w:bCs/>
          <w:color w:val="000000"/>
        </w:rPr>
        <w:tab/>
        <w:t>Exercise Metabolism</w:t>
      </w:r>
    </w:p>
    <w:p w:rsidR="00805F6D" w:rsidRPr="00AC3501" w:rsidRDefault="00805F6D" w:rsidP="00805F6D">
      <w:pPr>
        <w:rPr>
          <w:bCs/>
          <w:color w:val="000000"/>
        </w:rPr>
      </w:pPr>
      <w:r w:rsidRPr="00AC3501">
        <w:rPr>
          <w:bCs/>
          <w:color w:val="000000"/>
        </w:rPr>
        <w:t>Chapter 4</w:t>
      </w:r>
      <w:r w:rsidRPr="00AC3501">
        <w:rPr>
          <w:bCs/>
          <w:color w:val="000000"/>
        </w:rPr>
        <w:tab/>
      </w:r>
      <w:r w:rsidRPr="00AC3501">
        <w:rPr>
          <w:bCs/>
          <w:color w:val="000000"/>
        </w:rPr>
        <w:tab/>
        <w:t>Hormonal Responses to Exercise</w:t>
      </w:r>
    </w:p>
    <w:p w:rsidR="00805F6D" w:rsidRPr="00AC3501" w:rsidRDefault="00805F6D" w:rsidP="00805F6D">
      <w:pPr>
        <w:rPr>
          <w:bCs/>
          <w:color w:val="000000"/>
        </w:rPr>
      </w:pPr>
      <w:r w:rsidRPr="00AC3501">
        <w:rPr>
          <w:bCs/>
          <w:color w:val="000000"/>
        </w:rPr>
        <w:t>Chapter 5</w:t>
      </w:r>
      <w:r w:rsidRPr="00AC3501">
        <w:rPr>
          <w:bCs/>
          <w:color w:val="000000"/>
        </w:rPr>
        <w:tab/>
      </w:r>
      <w:r w:rsidRPr="00AC3501">
        <w:rPr>
          <w:bCs/>
          <w:color w:val="000000"/>
        </w:rPr>
        <w:tab/>
        <w:t>Exercise Metabolism</w:t>
      </w:r>
    </w:p>
    <w:p w:rsidR="00805F6D" w:rsidRPr="00AC3501" w:rsidRDefault="00805F6D" w:rsidP="00805F6D">
      <w:pPr>
        <w:rPr>
          <w:bCs/>
          <w:color w:val="000000"/>
        </w:rPr>
      </w:pPr>
      <w:r w:rsidRPr="00AC3501">
        <w:rPr>
          <w:bCs/>
          <w:color w:val="000000"/>
        </w:rPr>
        <w:t xml:space="preserve">Chapter 6 </w:t>
      </w:r>
      <w:r w:rsidRPr="00AC3501">
        <w:rPr>
          <w:bCs/>
          <w:color w:val="000000"/>
        </w:rPr>
        <w:tab/>
      </w:r>
      <w:r w:rsidRPr="00AC3501">
        <w:rPr>
          <w:bCs/>
          <w:color w:val="000000"/>
        </w:rPr>
        <w:tab/>
        <w:t>Measurement of Work, Power and Energy Expenditure</w:t>
      </w:r>
    </w:p>
    <w:p w:rsidR="00805F6D" w:rsidRPr="00AC3501" w:rsidRDefault="00805F6D" w:rsidP="00805F6D">
      <w:pPr>
        <w:rPr>
          <w:bCs/>
          <w:color w:val="000000"/>
        </w:rPr>
      </w:pPr>
      <w:r w:rsidRPr="00AC3501">
        <w:rPr>
          <w:bCs/>
          <w:color w:val="000000"/>
        </w:rPr>
        <w:t>Chapter 7</w:t>
      </w:r>
      <w:r w:rsidRPr="00AC3501">
        <w:rPr>
          <w:bCs/>
          <w:color w:val="000000"/>
        </w:rPr>
        <w:tab/>
      </w:r>
      <w:r w:rsidRPr="00AC3501">
        <w:rPr>
          <w:bCs/>
          <w:color w:val="000000"/>
        </w:rPr>
        <w:tab/>
        <w:t>The Nervous System: Structure and control of Movement</w:t>
      </w:r>
    </w:p>
    <w:p w:rsidR="00805F6D" w:rsidRPr="00AC3501" w:rsidRDefault="00805F6D" w:rsidP="00805F6D">
      <w:pPr>
        <w:rPr>
          <w:bCs/>
          <w:color w:val="000000"/>
        </w:rPr>
      </w:pPr>
      <w:r w:rsidRPr="00AC3501">
        <w:rPr>
          <w:bCs/>
          <w:color w:val="000000"/>
        </w:rPr>
        <w:t>Chapter 8</w:t>
      </w:r>
      <w:r w:rsidRPr="00AC3501">
        <w:rPr>
          <w:bCs/>
          <w:color w:val="000000"/>
        </w:rPr>
        <w:tab/>
      </w:r>
      <w:r w:rsidRPr="00AC3501">
        <w:rPr>
          <w:bCs/>
          <w:color w:val="000000"/>
        </w:rPr>
        <w:tab/>
        <w:t>Skeletal Muscle: Structure and Function</w:t>
      </w:r>
    </w:p>
    <w:p w:rsidR="00805F6D" w:rsidRPr="00AC3501" w:rsidRDefault="00805F6D" w:rsidP="00805F6D">
      <w:pPr>
        <w:rPr>
          <w:bCs/>
          <w:color w:val="000000"/>
        </w:rPr>
      </w:pPr>
      <w:r w:rsidRPr="00AC3501">
        <w:rPr>
          <w:bCs/>
          <w:color w:val="000000"/>
        </w:rPr>
        <w:t>Chapter 9</w:t>
      </w:r>
      <w:r w:rsidRPr="00AC3501">
        <w:rPr>
          <w:bCs/>
          <w:color w:val="000000"/>
        </w:rPr>
        <w:tab/>
      </w:r>
      <w:r w:rsidRPr="00AC3501">
        <w:rPr>
          <w:bCs/>
          <w:color w:val="000000"/>
        </w:rPr>
        <w:tab/>
        <w:t>Circulatory Response to Exercise</w:t>
      </w:r>
    </w:p>
    <w:p w:rsidR="00805F6D" w:rsidRPr="00AC3501" w:rsidRDefault="00805F6D" w:rsidP="00805F6D">
      <w:pPr>
        <w:rPr>
          <w:bCs/>
          <w:color w:val="000000"/>
        </w:rPr>
      </w:pPr>
      <w:r w:rsidRPr="00AC3501">
        <w:rPr>
          <w:bCs/>
          <w:color w:val="000000"/>
        </w:rPr>
        <w:t>Chapter 10</w:t>
      </w:r>
      <w:r w:rsidRPr="00AC3501">
        <w:rPr>
          <w:bCs/>
          <w:color w:val="000000"/>
        </w:rPr>
        <w:tab/>
      </w:r>
      <w:r w:rsidRPr="00AC3501">
        <w:rPr>
          <w:bCs/>
          <w:color w:val="000000"/>
        </w:rPr>
        <w:tab/>
        <w:t>Respiration During Exercise</w:t>
      </w:r>
    </w:p>
    <w:p w:rsidR="00805F6D" w:rsidRPr="00AC3501" w:rsidRDefault="00805F6D" w:rsidP="00805F6D">
      <w:pPr>
        <w:rPr>
          <w:bCs/>
          <w:color w:val="000000"/>
        </w:rPr>
      </w:pPr>
      <w:r w:rsidRPr="00AC3501">
        <w:rPr>
          <w:bCs/>
          <w:color w:val="000000"/>
        </w:rPr>
        <w:t>Chapter 11</w:t>
      </w:r>
      <w:r w:rsidRPr="00AC3501">
        <w:rPr>
          <w:bCs/>
          <w:color w:val="000000"/>
        </w:rPr>
        <w:tab/>
      </w:r>
      <w:r w:rsidRPr="00AC3501">
        <w:rPr>
          <w:bCs/>
          <w:color w:val="000000"/>
        </w:rPr>
        <w:tab/>
        <w:t>Acid- Base Balance During Exercise</w:t>
      </w:r>
    </w:p>
    <w:p w:rsidR="00805F6D" w:rsidRPr="00AC3501" w:rsidRDefault="00805F6D" w:rsidP="00805F6D">
      <w:pPr>
        <w:rPr>
          <w:color w:val="000000"/>
        </w:rPr>
      </w:pPr>
      <w:r w:rsidRPr="00AC3501">
        <w:rPr>
          <w:bCs/>
          <w:color w:val="000000"/>
        </w:rPr>
        <w:t>Chapter 12</w:t>
      </w:r>
      <w:r w:rsidRPr="00AC3501">
        <w:rPr>
          <w:bCs/>
          <w:color w:val="000000"/>
        </w:rPr>
        <w:tab/>
      </w:r>
      <w:r w:rsidRPr="00AC3501">
        <w:rPr>
          <w:bCs/>
          <w:color w:val="000000"/>
        </w:rPr>
        <w:tab/>
        <w:t>Temperature Regulation</w:t>
      </w:r>
    </w:p>
    <w:p w:rsidR="00805F6D" w:rsidRPr="00AC3501" w:rsidRDefault="00805F6D" w:rsidP="00805F6D">
      <w:pPr>
        <w:rPr>
          <w:color w:val="000000"/>
        </w:rPr>
      </w:pPr>
      <w:r w:rsidRPr="00AC3501">
        <w:rPr>
          <w:color w:val="000000"/>
        </w:rPr>
        <w:t xml:space="preserve">Chapter 13 </w:t>
      </w:r>
      <w:r w:rsidRPr="00AC3501">
        <w:rPr>
          <w:color w:val="000000"/>
        </w:rPr>
        <w:tab/>
      </w:r>
      <w:r w:rsidRPr="00AC3501">
        <w:rPr>
          <w:color w:val="000000"/>
        </w:rPr>
        <w:tab/>
        <w:t>The Physiology of Training: Effect on VO2 max Performance. Homeostasis and Strength</w:t>
      </w:r>
    </w:p>
    <w:p w:rsidR="00805F6D" w:rsidRPr="00AC3501" w:rsidRDefault="00805F6D" w:rsidP="00805F6D">
      <w:pPr>
        <w:rPr>
          <w:color w:val="000000"/>
        </w:rPr>
      </w:pPr>
    </w:p>
    <w:p w:rsidR="00805F6D" w:rsidRDefault="00805F6D" w:rsidP="00805F6D">
      <w:pPr>
        <w:rPr>
          <w:b/>
          <w:color w:val="000000"/>
          <w:u w:val="single"/>
        </w:rPr>
      </w:pPr>
      <w:r w:rsidRPr="00AC3501">
        <w:rPr>
          <w:b/>
          <w:color w:val="000000"/>
          <w:u w:val="single"/>
        </w:rPr>
        <w:t>Tentative Class Schedule:</w:t>
      </w:r>
    </w:p>
    <w:p w:rsidR="00805F6D" w:rsidRPr="00AC3501" w:rsidRDefault="00805F6D" w:rsidP="00805F6D">
      <w:pPr>
        <w:rPr>
          <w:b/>
          <w:color w:val="000000"/>
          <w:u w:val="single"/>
        </w:rPr>
      </w:pPr>
    </w:p>
    <w:p w:rsidR="00805F6D" w:rsidRPr="00AC3501" w:rsidRDefault="00805F6D" w:rsidP="00805F6D">
      <w:pPr>
        <w:rPr>
          <w:color w:val="000000"/>
        </w:rPr>
      </w:pPr>
      <w:r w:rsidRPr="00AC3501">
        <w:rPr>
          <w:color w:val="000000"/>
        </w:rPr>
        <w:t xml:space="preserve">Week One:   </w:t>
      </w:r>
      <w:r w:rsidRPr="00AC3501">
        <w:rPr>
          <w:color w:val="000000"/>
        </w:rPr>
        <w:tab/>
        <w:t>Orientation</w:t>
      </w:r>
    </w:p>
    <w:p w:rsidR="00805F6D" w:rsidRPr="00AC3501" w:rsidRDefault="00805F6D" w:rsidP="00805F6D">
      <w:pPr>
        <w:rPr>
          <w:color w:val="000000"/>
        </w:rPr>
      </w:pPr>
      <w:r w:rsidRPr="00AC3501">
        <w:rPr>
          <w:color w:val="000000"/>
        </w:rPr>
        <w:t>Week Two:</w:t>
      </w:r>
      <w:r w:rsidRPr="00AC3501">
        <w:rPr>
          <w:color w:val="000000"/>
        </w:rPr>
        <w:tab/>
        <w:t>History of physiology</w:t>
      </w:r>
    </w:p>
    <w:p w:rsidR="00805F6D" w:rsidRPr="00AC3501" w:rsidRDefault="00805F6D" w:rsidP="00805F6D">
      <w:pPr>
        <w:rPr>
          <w:color w:val="000000"/>
        </w:rPr>
      </w:pPr>
      <w:r w:rsidRPr="00AC3501">
        <w:rPr>
          <w:color w:val="000000"/>
        </w:rPr>
        <w:t>Week Three</w:t>
      </w:r>
      <w:r w:rsidRPr="00AC3501">
        <w:rPr>
          <w:color w:val="000000"/>
        </w:rPr>
        <w:tab/>
        <w:t>Bioenergetics</w:t>
      </w:r>
    </w:p>
    <w:p w:rsidR="00805F6D" w:rsidRPr="00AC3501" w:rsidRDefault="00805F6D" w:rsidP="00805F6D">
      <w:pPr>
        <w:rPr>
          <w:color w:val="000000"/>
        </w:rPr>
      </w:pPr>
      <w:r w:rsidRPr="00AC3501">
        <w:rPr>
          <w:color w:val="000000"/>
        </w:rPr>
        <w:t>Week Four</w:t>
      </w:r>
      <w:r w:rsidRPr="00AC3501">
        <w:rPr>
          <w:color w:val="000000"/>
        </w:rPr>
        <w:tab/>
        <w:t xml:space="preserve">Control of the internal environment Homeostasis and steady state </w:t>
      </w:r>
    </w:p>
    <w:p w:rsidR="00805F6D" w:rsidRPr="00AC3501" w:rsidRDefault="00805F6D" w:rsidP="00805F6D">
      <w:pPr>
        <w:rPr>
          <w:color w:val="000000"/>
        </w:rPr>
      </w:pPr>
      <w:r w:rsidRPr="00AC3501">
        <w:rPr>
          <w:color w:val="000000"/>
        </w:rPr>
        <w:t>Week Five</w:t>
      </w:r>
      <w:r w:rsidRPr="00AC3501">
        <w:rPr>
          <w:color w:val="000000"/>
        </w:rPr>
        <w:tab/>
        <w:t>Stress Proteins and negative feedback and control of a biological control system</w:t>
      </w:r>
    </w:p>
    <w:p w:rsidR="00805F6D" w:rsidRDefault="00805F6D" w:rsidP="00805F6D">
      <w:pPr>
        <w:rPr>
          <w:color w:val="000000"/>
        </w:rPr>
      </w:pPr>
      <w:r w:rsidRPr="00AC3501">
        <w:rPr>
          <w:color w:val="000000"/>
        </w:rPr>
        <w:t>Week Six</w:t>
      </w:r>
      <w:r w:rsidRPr="00AC3501">
        <w:rPr>
          <w:color w:val="000000"/>
        </w:rPr>
        <w:tab/>
        <w:t xml:space="preserve">Bioenergetics Newton’s first two laws of gravity. Two laws of bioenergetics </w:t>
      </w:r>
    </w:p>
    <w:p w:rsidR="00805F6D" w:rsidRPr="00AC3501" w:rsidRDefault="00805F6D" w:rsidP="00805F6D">
      <w:pPr>
        <w:rPr>
          <w:color w:val="000000"/>
        </w:rPr>
      </w:pPr>
    </w:p>
    <w:p w:rsidR="00805F6D" w:rsidRDefault="00805F6D" w:rsidP="00805F6D">
      <w:pPr>
        <w:rPr>
          <w:color w:val="000000"/>
        </w:rPr>
      </w:pPr>
      <w:r w:rsidRPr="00AC3501">
        <w:rPr>
          <w:color w:val="000000"/>
        </w:rPr>
        <w:t>Week Seven      Midterm</w:t>
      </w:r>
    </w:p>
    <w:p w:rsidR="00805F6D" w:rsidRPr="00AC3501" w:rsidRDefault="00805F6D" w:rsidP="00805F6D">
      <w:pPr>
        <w:rPr>
          <w:color w:val="000000"/>
        </w:rPr>
      </w:pPr>
    </w:p>
    <w:p w:rsidR="00805F6D" w:rsidRPr="00AC3501" w:rsidRDefault="00805F6D" w:rsidP="00805F6D">
      <w:pPr>
        <w:rPr>
          <w:color w:val="000000"/>
        </w:rPr>
      </w:pPr>
      <w:r w:rsidRPr="00AC3501">
        <w:rPr>
          <w:color w:val="000000"/>
        </w:rPr>
        <w:t>Week Eight</w:t>
      </w:r>
      <w:r w:rsidRPr="00AC3501">
        <w:rPr>
          <w:color w:val="000000"/>
        </w:rPr>
        <w:tab/>
        <w:t>Cell Structure, chemical reactions, role of enzymes, fuels for exercise, metabolism</w:t>
      </w:r>
    </w:p>
    <w:p w:rsidR="00805F6D" w:rsidRPr="00AC3501" w:rsidRDefault="00805F6D" w:rsidP="00805F6D">
      <w:pPr>
        <w:rPr>
          <w:color w:val="000000"/>
        </w:rPr>
      </w:pPr>
      <w:r w:rsidRPr="00AC3501">
        <w:rPr>
          <w:color w:val="000000"/>
        </w:rPr>
        <w:t>Week Nine</w:t>
      </w:r>
      <w:r w:rsidRPr="00AC3501">
        <w:rPr>
          <w:color w:val="000000"/>
        </w:rPr>
        <w:tab/>
        <w:t>ATP, ADP energy production, Aerobic and Anaerobic respiration</w:t>
      </w:r>
    </w:p>
    <w:p w:rsidR="00805F6D" w:rsidRPr="00AC3501" w:rsidRDefault="00805F6D" w:rsidP="00805F6D">
      <w:pPr>
        <w:rPr>
          <w:color w:val="000000"/>
        </w:rPr>
      </w:pPr>
      <w:r w:rsidRPr="00AC3501">
        <w:rPr>
          <w:color w:val="000000"/>
        </w:rPr>
        <w:t>Week Ten</w:t>
      </w:r>
      <w:r w:rsidRPr="00AC3501">
        <w:rPr>
          <w:color w:val="000000"/>
        </w:rPr>
        <w:tab/>
        <w:t>Krebs cycle, glycolysis, ATP-PC, Electron transport chain</w:t>
      </w:r>
    </w:p>
    <w:p w:rsidR="00805F6D" w:rsidRPr="00AC3501" w:rsidRDefault="00805F6D" w:rsidP="00805F6D">
      <w:pPr>
        <w:rPr>
          <w:color w:val="000000"/>
        </w:rPr>
      </w:pPr>
      <w:r w:rsidRPr="00AC3501">
        <w:rPr>
          <w:color w:val="000000"/>
        </w:rPr>
        <w:t>Week Eleven</w:t>
      </w:r>
      <w:r w:rsidRPr="00AC3501">
        <w:rPr>
          <w:color w:val="000000"/>
        </w:rPr>
        <w:tab/>
        <w:t>Exercise metabolism, rest to recovery transitions</w:t>
      </w:r>
    </w:p>
    <w:p w:rsidR="00805F6D" w:rsidRPr="00AC3501" w:rsidRDefault="00805F6D" w:rsidP="00805F6D">
      <w:pPr>
        <w:rPr>
          <w:color w:val="000000"/>
        </w:rPr>
      </w:pPr>
      <w:r w:rsidRPr="00AC3501">
        <w:rPr>
          <w:color w:val="000000"/>
        </w:rPr>
        <w:t>Week Twelve</w:t>
      </w:r>
      <w:r w:rsidRPr="00AC3501">
        <w:rPr>
          <w:color w:val="000000"/>
        </w:rPr>
        <w:tab/>
        <w:t>Measuring VO2 max, o2 consumption, work, power output in wellness center</w:t>
      </w:r>
    </w:p>
    <w:p w:rsidR="00805F6D" w:rsidRPr="00AC3501" w:rsidRDefault="00805F6D" w:rsidP="00805F6D">
      <w:pPr>
        <w:rPr>
          <w:color w:val="000000"/>
        </w:rPr>
      </w:pPr>
      <w:r w:rsidRPr="00AC3501">
        <w:rPr>
          <w:color w:val="000000"/>
        </w:rPr>
        <w:t>Week Thirteen</w:t>
      </w:r>
      <w:r w:rsidRPr="00AC3501">
        <w:rPr>
          <w:color w:val="000000"/>
        </w:rPr>
        <w:tab/>
        <w:t>Skeletal muscle structure and function</w:t>
      </w:r>
    </w:p>
    <w:p w:rsidR="00805F6D" w:rsidRPr="00AC3501" w:rsidRDefault="00805F6D" w:rsidP="00805F6D">
      <w:pPr>
        <w:rPr>
          <w:color w:val="000000"/>
        </w:rPr>
      </w:pPr>
      <w:r w:rsidRPr="00AC3501">
        <w:rPr>
          <w:color w:val="000000"/>
        </w:rPr>
        <w:t>Week Fourteen  Respiration During Exercise</w:t>
      </w:r>
    </w:p>
    <w:p w:rsidR="00805F6D" w:rsidRPr="00AC3501" w:rsidRDefault="00805F6D" w:rsidP="00805F6D">
      <w:pPr>
        <w:rPr>
          <w:color w:val="000000"/>
        </w:rPr>
      </w:pPr>
      <w:r w:rsidRPr="00AC3501">
        <w:rPr>
          <w:color w:val="000000"/>
        </w:rPr>
        <w:t>Week Fifteen:</w:t>
      </w:r>
      <w:r w:rsidRPr="00AC3501">
        <w:rPr>
          <w:color w:val="000000"/>
        </w:rPr>
        <w:tab/>
        <w:t>Acid-Base Balance During Exercise. Patterns in Health and Disease: Epidemiology and Physiology.</w:t>
      </w:r>
    </w:p>
    <w:p w:rsidR="00805F6D" w:rsidRPr="00AC3501" w:rsidRDefault="00805F6D" w:rsidP="00805F6D">
      <w:pPr>
        <w:rPr>
          <w:color w:val="000000"/>
        </w:rPr>
      </w:pPr>
    </w:p>
    <w:p w:rsidR="00805F6D" w:rsidRPr="00AC3501" w:rsidRDefault="00805F6D" w:rsidP="00805F6D">
      <w:pPr>
        <w:rPr>
          <w:b/>
          <w:color w:val="000000"/>
        </w:rPr>
      </w:pPr>
    </w:p>
    <w:p w:rsidR="00805F6D" w:rsidRPr="00AC3501" w:rsidRDefault="00805F6D" w:rsidP="00805F6D">
      <w:pPr>
        <w:rPr>
          <w:b/>
          <w:color w:val="000000"/>
          <w:u w:val="single"/>
        </w:rPr>
      </w:pPr>
      <w:r w:rsidRPr="00AC3501">
        <w:rPr>
          <w:b/>
          <w:color w:val="000000"/>
          <w:u w:val="single"/>
        </w:rPr>
        <w:t xml:space="preserve">BIBLIOGRAPHY AND RELATED </w:t>
      </w:r>
      <w:smartTag w:uri="urn:schemas-microsoft-com:office:smarttags" w:element="City">
        <w:smartTag w:uri="urn:schemas-microsoft-com:office:smarttags" w:element="place">
          <w:r w:rsidRPr="00AC3501">
            <w:rPr>
              <w:b/>
              <w:color w:val="000000"/>
              <w:u w:val="single"/>
            </w:rPr>
            <w:t>READING</w:t>
          </w:r>
        </w:smartTag>
      </w:smartTag>
      <w:r w:rsidRPr="00AC3501">
        <w:rPr>
          <w:b/>
          <w:color w:val="000000"/>
          <w:u w:val="single"/>
        </w:rPr>
        <w:t xml:space="preserve"> AND RESEARCH MATERIAL</w:t>
      </w:r>
    </w:p>
    <w:p w:rsidR="00805F6D" w:rsidRPr="00AC3501" w:rsidRDefault="00805F6D" w:rsidP="00805F6D">
      <w:pPr>
        <w:numPr>
          <w:ilvl w:val="12"/>
          <w:numId w:val="0"/>
        </w:numPr>
        <w:rPr>
          <w:color w:val="000000"/>
        </w:rPr>
      </w:pPr>
    </w:p>
    <w:p w:rsidR="00805F6D" w:rsidRPr="00AC3501" w:rsidRDefault="00805F6D" w:rsidP="00805F6D">
      <w:pPr>
        <w:numPr>
          <w:ilvl w:val="12"/>
          <w:numId w:val="0"/>
        </w:numPr>
        <w:rPr>
          <w:color w:val="000000"/>
        </w:rPr>
      </w:pPr>
      <w:r w:rsidRPr="00AC3501">
        <w:rPr>
          <w:color w:val="000000"/>
        </w:rPr>
        <w:t>Adams, G. M. (2004). Exercise Physiology: laboratory manual. (3</w:t>
      </w:r>
      <w:r w:rsidRPr="00AC3501">
        <w:rPr>
          <w:color w:val="000000"/>
          <w:vertAlign w:val="superscript"/>
        </w:rPr>
        <w:t>rd</w:t>
      </w:r>
      <w:r w:rsidRPr="00AC3501">
        <w:rPr>
          <w:color w:val="000000"/>
        </w:rPr>
        <w:t xml:space="preserve"> Ed.). </w:t>
      </w:r>
      <w:smartTag w:uri="urn:schemas-microsoft-com:office:smarttags" w:element="place">
        <w:smartTag w:uri="urn:schemas-microsoft-com:office:smarttags" w:element="City">
          <w:r w:rsidRPr="00AC3501">
            <w:rPr>
              <w:color w:val="000000"/>
            </w:rPr>
            <w:t>Dubuque</w:t>
          </w:r>
        </w:smartTag>
        <w:r w:rsidRPr="00AC3501">
          <w:rPr>
            <w:color w:val="000000"/>
          </w:rPr>
          <w:t xml:space="preserve">, </w:t>
        </w:r>
        <w:smartTag w:uri="urn:schemas-microsoft-com:office:smarttags" w:element="State">
          <w:r w:rsidRPr="00AC3501">
            <w:rPr>
              <w:color w:val="000000"/>
            </w:rPr>
            <w:t>IA.</w:t>
          </w:r>
        </w:smartTag>
      </w:smartTag>
      <w:r w:rsidRPr="00AC3501">
        <w:rPr>
          <w:color w:val="000000"/>
        </w:rPr>
        <w:t xml:space="preserve"> WCB Brown and Benchmark.</w:t>
      </w:r>
    </w:p>
    <w:p w:rsidR="00805F6D" w:rsidRPr="00AC3501" w:rsidRDefault="00805F6D" w:rsidP="00805F6D">
      <w:pPr>
        <w:numPr>
          <w:ilvl w:val="12"/>
          <w:numId w:val="0"/>
        </w:numPr>
        <w:rPr>
          <w:color w:val="000000"/>
        </w:rPr>
      </w:pPr>
    </w:p>
    <w:p w:rsidR="00805F6D" w:rsidRPr="00AC3501" w:rsidRDefault="00805F6D" w:rsidP="00805F6D">
      <w:pPr>
        <w:numPr>
          <w:ilvl w:val="12"/>
          <w:numId w:val="0"/>
        </w:numPr>
        <w:rPr>
          <w:color w:val="000000"/>
        </w:rPr>
      </w:pPr>
      <w:r w:rsidRPr="00AC3501">
        <w:rPr>
          <w:color w:val="000000"/>
        </w:rPr>
        <w:t xml:space="preserve">Adolph, E. </w:t>
      </w:r>
      <w:r>
        <w:rPr>
          <w:color w:val="000000"/>
        </w:rPr>
        <w:t>(</w:t>
      </w:r>
      <w:r w:rsidRPr="00AC3501">
        <w:rPr>
          <w:color w:val="000000"/>
        </w:rPr>
        <w:t>1968</w:t>
      </w:r>
      <w:r>
        <w:rPr>
          <w:color w:val="000000"/>
        </w:rPr>
        <w:t>).. O</w:t>
      </w:r>
      <w:r w:rsidRPr="00AC3501">
        <w:rPr>
          <w:color w:val="000000"/>
        </w:rPr>
        <w:t>rigins of Phy</w:t>
      </w:r>
      <w:r>
        <w:rPr>
          <w:color w:val="000000"/>
        </w:rPr>
        <w:t>siological Regulations. Academic Press, New York.</w:t>
      </w:r>
    </w:p>
    <w:p w:rsidR="00805F6D" w:rsidRPr="00AC3501" w:rsidRDefault="00805F6D" w:rsidP="00805F6D">
      <w:pPr>
        <w:numPr>
          <w:ilvl w:val="12"/>
          <w:numId w:val="0"/>
        </w:numPr>
        <w:rPr>
          <w:color w:val="000000"/>
        </w:rPr>
      </w:pPr>
    </w:p>
    <w:p w:rsidR="00805F6D" w:rsidRDefault="00805F6D" w:rsidP="00805F6D">
      <w:pPr>
        <w:rPr>
          <w:color w:val="000000"/>
        </w:rPr>
      </w:pPr>
      <w:r w:rsidRPr="00AC3501">
        <w:rPr>
          <w:color w:val="000000"/>
        </w:rPr>
        <w:t xml:space="preserve">American Alliance for Health, Physical Education, Recreation and Dance. </w:t>
      </w:r>
      <w:r>
        <w:rPr>
          <w:color w:val="000000"/>
        </w:rPr>
        <w:t>(</w:t>
      </w:r>
      <w:r w:rsidRPr="00AC3501">
        <w:rPr>
          <w:color w:val="000000"/>
        </w:rPr>
        <w:t>1980</w:t>
      </w:r>
      <w:r>
        <w:rPr>
          <w:color w:val="000000"/>
        </w:rPr>
        <w:t>).</w:t>
      </w:r>
      <w:r w:rsidRPr="00AC3501">
        <w:rPr>
          <w:color w:val="000000"/>
        </w:rPr>
        <w:t xml:space="preserve"> Lifetime Related Physical Fitness: test </w:t>
      </w:r>
    </w:p>
    <w:p w:rsidR="00805F6D" w:rsidRDefault="00805F6D" w:rsidP="00805F6D">
      <w:pPr>
        <w:rPr>
          <w:color w:val="000000"/>
        </w:rPr>
      </w:pPr>
    </w:p>
    <w:p w:rsidR="00805F6D" w:rsidRDefault="00805F6D" w:rsidP="00805F6D">
      <w:pPr>
        <w:ind w:firstLine="720"/>
        <w:rPr>
          <w:color w:val="000000"/>
        </w:rPr>
      </w:pPr>
      <w:r w:rsidRPr="00AC3501">
        <w:rPr>
          <w:color w:val="000000"/>
        </w:rPr>
        <w:t>manual, Reston, VA.</w:t>
      </w:r>
    </w:p>
    <w:p w:rsidR="00805F6D" w:rsidRPr="00AC3501" w:rsidRDefault="00805F6D" w:rsidP="00805F6D">
      <w:pPr>
        <w:ind w:firstLine="720"/>
        <w:rPr>
          <w:color w:val="000000"/>
        </w:rPr>
      </w:pPr>
    </w:p>
    <w:p w:rsidR="00805F6D" w:rsidRDefault="00805F6D" w:rsidP="00805F6D">
      <w:pPr>
        <w:rPr>
          <w:color w:val="000000"/>
        </w:rPr>
      </w:pPr>
      <w:smartTag w:uri="urn:schemas-microsoft-com:office:smarttags" w:element="place">
        <w:r w:rsidRPr="00AC3501">
          <w:rPr>
            <w:color w:val="000000"/>
          </w:rPr>
          <w:t>Baldwin</w:t>
        </w:r>
      </w:smartTag>
      <w:r w:rsidRPr="00AC3501">
        <w:rPr>
          <w:color w:val="000000"/>
        </w:rPr>
        <w:t>, K. M. (2000)</w:t>
      </w:r>
      <w:r>
        <w:rPr>
          <w:color w:val="000000"/>
        </w:rPr>
        <w:t>. R</w:t>
      </w:r>
      <w:r w:rsidRPr="00AC3501">
        <w:rPr>
          <w:color w:val="000000"/>
        </w:rPr>
        <w:t>esearch in the exercise sciences: Where do we g</w:t>
      </w:r>
      <w:r>
        <w:rPr>
          <w:color w:val="000000"/>
        </w:rPr>
        <w:t>o from here? Journal of Applied</w:t>
      </w:r>
      <w:r w:rsidRPr="00AC3501">
        <w:rPr>
          <w:color w:val="000000"/>
        </w:rPr>
        <w:t xml:space="preserve"> Physiology 88:332-</w:t>
      </w:r>
    </w:p>
    <w:p w:rsidR="00805F6D" w:rsidRDefault="00805F6D" w:rsidP="00805F6D">
      <w:pPr>
        <w:rPr>
          <w:color w:val="000000"/>
        </w:rPr>
      </w:pPr>
    </w:p>
    <w:p w:rsidR="00805F6D" w:rsidRPr="00AC3501" w:rsidRDefault="00805F6D" w:rsidP="00805F6D">
      <w:pPr>
        <w:ind w:firstLine="720"/>
        <w:rPr>
          <w:color w:val="000000"/>
        </w:rPr>
      </w:pPr>
      <w:r w:rsidRPr="00AC3501">
        <w:rPr>
          <w:color w:val="000000"/>
        </w:rPr>
        <w:t>336.</w:t>
      </w:r>
    </w:p>
    <w:p w:rsidR="00805F6D" w:rsidRPr="00AC3501" w:rsidRDefault="00805F6D" w:rsidP="00805F6D">
      <w:pPr>
        <w:rPr>
          <w:color w:val="000000"/>
          <w:u w:val="single"/>
        </w:rPr>
      </w:pPr>
    </w:p>
    <w:p w:rsidR="00805F6D" w:rsidRDefault="00805F6D" w:rsidP="00805F6D">
      <w:pPr>
        <w:rPr>
          <w:color w:val="000000"/>
        </w:rPr>
      </w:pPr>
      <w:r>
        <w:rPr>
          <w:color w:val="000000"/>
        </w:rPr>
        <w:t xml:space="preserve">Brooks, G.A.et al. </w:t>
      </w:r>
      <w:r w:rsidRPr="00AC3501">
        <w:rPr>
          <w:color w:val="000000"/>
        </w:rPr>
        <w:t>(2000)</w:t>
      </w:r>
      <w:r>
        <w:rPr>
          <w:color w:val="000000"/>
        </w:rPr>
        <w:t xml:space="preserve">. </w:t>
      </w:r>
      <w:r w:rsidRPr="00AC3501">
        <w:rPr>
          <w:color w:val="000000"/>
        </w:rPr>
        <w:t>Exercise Physiology: Human Bioenergetics and its application</w:t>
      </w:r>
      <w:r>
        <w:rPr>
          <w:color w:val="000000"/>
        </w:rPr>
        <w:t xml:space="preserve">. </w:t>
      </w:r>
      <w:r w:rsidRPr="00AC3501">
        <w:rPr>
          <w:color w:val="000000"/>
        </w:rPr>
        <w:t>(2</w:t>
      </w:r>
      <w:r w:rsidRPr="00AC3501">
        <w:rPr>
          <w:color w:val="000000"/>
          <w:vertAlign w:val="superscript"/>
        </w:rPr>
        <w:t>nd</w:t>
      </w:r>
      <w:r w:rsidRPr="00AC3501">
        <w:rPr>
          <w:color w:val="000000"/>
        </w:rPr>
        <w:t xml:space="preserve"> Ed.)</w:t>
      </w:r>
      <w:r>
        <w:rPr>
          <w:color w:val="000000"/>
        </w:rPr>
        <w:t>.</w:t>
      </w:r>
      <w:r w:rsidRPr="00AC3501">
        <w:rPr>
          <w:color w:val="000000"/>
        </w:rPr>
        <w:t xml:space="preserve"> </w:t>
      </w:r>
      <w:smartTag w:uri="urn:schemas-microsoft-com:office:smarttags" w:element="City">
        <w:smartTag w:uri="urn:schemas-microsoft-com:office:smarttags" w:element="place">
          <w:r w:rsidRPr="00AC3501">
            <w:rPr>
              <w:color w:val="000000"/>
            </w:rPr>
            <w:t>Mountain View</w:t>
          </w:r>
        </w:smartTag>
      </w:smartTag>
      <w:r w:rsidRPr="00AC3501">
        <w:rPr>
          <w:color w:val="000000"/>
        </w:rPr>
        <w:t xml:space="preserve">, Camay </w:t>
      </w:r>
    </w:p>
    <w:p w:rsidR="00805F6D" w:rsidRDefault="00805F6D" w:rsidP="00805F6D">
      <w:pPr>
        <w:rPr>
          <w:color w:val="000000"/>
        </w:rPr>
      </w:pPr>
    </w:p>
    <w:p w:rsidR="00805F6D" w:rsidRPr="00AC3501" w:rsidRDefault="00805F6D" w:rsidP="00805F6D">
      <w:pPr>
        <w:ind w:firstLine="720"/>
        <w:rPr>
          <w:color w:val="000000"/>
        </w:rPr>
      </w:pPr>
      <w:r w:rsidRPr="00AC3501">
        <w:rPr>
          <w:color w:val="000000"/>
        </w:rPr>
        <w:t>Field.</w:t>
      </w:r>
    </w:p>
    <w:p w:rsidR="00805F6D" w:rsidRPr="00AC3501" w:rsidRDefault="00805F6D" w:rsidP="00805F6D">
      <w:pPr>
        <w:rPr>
          <w:color w:val="000000"/>
        </w:rPr>
      </w:pPr>
    </w:p>
    <w:p w:rsidR="00805F6D" w:rsidRPr="00AC3501" w:rsidRDefault="00805F6D" w:rsidP="00805F6D">
      <w:pPr>
        <w:rPr>
          <w:color w:val="000000"/>
        </w:rPr>
      </w:pPr>
    </w:p>
    <w:p w:rsidR="00805F6D" w:rsidRPr="00AC3501" w:rsidRDefault="00805F6D" w:rsidP="00805F6D">
      <w:pPr>
        <w:rPr>
          <w:color w:val="000000"/>
        </w:rPr>
      </w:pPr>
      <w:proofErr w:type="spellStart"/>
      <w:r w:rsidRPr="00AC3501">
        <w:rPr>
          <w:color w:val="000000"/>
        </w:rPr>
        <w:t>Bu</w:t>
      </w:r>
      <w:r>
        <w:rPr>
          <w:color w:val="000000"/>
        </w:rPr>
        <w:t>skick</w:t>
      </w:r>
      <w:proofErr w:type="spellEnd"/>
      <w:r>
        <w:rPr>
          <w:color w:val="000000"/>
        </w:rPr>
        <w:t>, E. R. (1999). Early Exercise Physiology in t</w:t>
      </w:r>
      <w:r w:rsidRPr="00AC3501">
        <w:rPr>
          <w:color w:val="000000"/>
        </w:rPr>
        <w:t>he United States, Human Kinetics.</w:t>
      </w:r>
    </w:p>
    <w:p w:rsidR="00805F6D" w:rsidRPr="00AC3501" w:rsidRDefault="00805F6D" w:rsidP="00805F6D">
      <w:pPr>
        <w:rPr>
          <w:color w:val="000000"/>
        </w:rPr>
      </w:pPr>
    </w:p>
    <w:p w:rsidR="00805F6D" w:rsidRDefault="00805F6D" w:rsidP="00805F6D">
      <w:pPr>
        <w:rPr>
          <w:i/>
          <w:color w:val="000000"/>
        </w:rPr>
      </w:pPr>
      <w:proofErr w:type="spellStart"/>
      <w:r w:rsidRPr="00AC3501">
        <w:rPr>
          <w:color w:val="000000"/>
        </w:rPr>
        <w:t>Greenhaff</w:t>
      </w:r>
      <w:proofErr w:type="spellEnd"/>
      <w:r w:rsidRPr="00AC3501">
        <w:rPr>
          <w:color w:val="000000"/>
        </w:rPr>
        <w:t>, P.I., and Timmons, J.A.</w:t>
      </w:r>
      <w:r>
        <w:rPr>
          <w:color w:val="000000"/>
        </w:rPr>
        <w:t xml:space="preserve">. </w:t>
      </w:r>
      <w:r w:rsidRPr="00AC3501">
        <w:rPr>
          <w:color w:val="000000"/>
        </w:rPr>
        <w:t xml:space="preserve">(1998). </w:t>
      </w:r>
      <w:r w:rsidRPr="00AC3501">
        <w:rPr>
          <w:i/>
          <w:color w:val="000000"/>
        </w:rPr>
        <w:t>Interaction between aerobic and anaerobic metabolism during intense muscle</w:t>
      </w:r>
    </w:p>
    <w:p w:rsidR="00805F6D" w:rsidRDefault="00805F6D" w:rsidP="00805F6D">
      <w:pPr>
        <w:rPr>
          <w:i/>
          <w:color w:val="000000"/>
        </w:rPr>
      </w:pPr>
    </w:p>
    <w:p w:rsidR="00805F6D" w:rsidRPr="00AC3501" w:rsidRDefault="00805F6D" w:rsidP="00805F6D">
      <w:pPr>
        <w:ind w:firstLine="720"/>
        <w:rPr>
          <w:color w:val="000000"/>
        </w:rPr>
      </w:pPr>
      <w:r w:rsidRPr="00AC3501">
        <w:rPr>
          <w:i/>
          <w:color w:val="000000"/>
        </w:rPr>
        <w:t xml:space="preserve"> contraction .</w:t>
      </w:r>
      <w:r w:rsidRPr="00AC3501">
        <w:rPr>
          <w:color w:val="000000"/>
        </w:rPr>
        <w:t>Exercise Sport Science Rev</w:t>
      </w:r>
      <w:r>
        <w:rPr>
          <w:color w:val="000000"/>
        </w:rPr>
        <w:t>iew,</w:t>
      </w:r>
      <w:r w:rsidRPr="00AC3501">
        <w:rPr>
          <w:i/>
          <w:color w:val="000000"/>
        </w:rPr>
        <w:t>, 26;1.</w:t>
      </w:r>
    </w:p>
    <w:p w:rsidR="00805F6D" w:rsidRPr="00AC3501" w:rsidRDefault="00805F6D" w:rsidP="00805F6D">
      <w:pPr>
        <w:rPr>
          <w:color w:val="000000"/>
        </w:rPr>
      </w:pPr>
    </w:p>
    <w:p w:rsidR="00805F6D" w:rsidRPr="00AC3501" w:rsidRDefault="00805F6D" w:rsidP="00805F6D">
      <w:pPr>
        <w:rPr>
          <w:color w:val="000000"/>
        </w:rPr>
      </w:pPr>
      <w:r w:rsidRPr="00AC3501">
        <w:rPr>
          <w:color w:val="000000"/>
        </w:rPr>
        <w:t>Locke, M. 1997. The cellular respons</w:t>
      </w:r>
      <w:r>
        <w:rPr>
          <w:color w:val="000000"/>
        </w:rPr>
        <w:t>e</w:t>
      </w:r>
      <w:r w:rsidRPr="00AC3501">
        <w:rPr>
          <w:color w:val="000000"/>
        </w:rPr>
        <w:t xml:space="preserve"> to exercise: Role o</w:t>
      </w:r>
      <w:r>
        <w:rPr>
          <w:color w:val="000000"/>
        </w:rPr>
        <w:t xml:space="preserve">f stress proteins. Exercise and </w:t>
      </w:r>
      <w:r w:rsidRPr="00AC3501">
        <w:rPr>
          <w:color w:val="000000"/>
        </w:rPr>
        <w:t>Sport Reviews, vol. 25, 105-36.</w:t>
      </w:r>
    </w:p>
    <w:p w:rsidR="00805F6D" w:rsidRPr="00AC3501" w:rsidRDefault="00805F6D" w:rsidP="00805F6D">
      <w:pPr>
        <w:rPr>
          <w:color w:val="000000"/>
        </w:rPr>
      </w:pPr>
    </w:p>
    <w:p w:rsidR="00805F6D" w:rsidRDefault="00805F6D" w:rsidP="00805F6D">
      <w:pPr>
        <w:numPr>
          <w:ilvl w:val="12"/>
          <w:numId w:val="0"/>
        </w:numPr>
        <w:rPr>
          <w:color w:val="000000"/>
        </w:rPr>
      </w:pPr>
      <w:r>
        <w:rPr>
          <w:color w:val="000000"/>
        </w:rPr>
        <w:t>Powers, S. K. &amp;.</w:t>
      </w:r>
      <w:r w:rsidRPr="00AC3501">
        <w:rPr>
          <w:color w:val="000000"/>
        </w:rPr>
        <w:t xml:space="preserve"> </w:t>
      </w:r>
      <w:proofErr w:type="spellStart"/>
      <w:r w:rsidRPr="00AC3501">
        <w:rPr>
          <w:color w:val="000000"/>
        </w:rPr>
        <w:t>Howley</w:t>
      </w:r>
      <w:proofErr w:type="spellEnd"/>
      <w:r w:rsidRPr="00AC3501">
        <w:rPr>
          <w:color w:val="000000"/>
        </w:rPr>
        <w:t>, E. T.</w:t>
      </w:r>
      <w:r>
        <w:rPr>
          <w:color w:val="000000"/>
        </w:rPr>
        <w:t xml:space="preserve"> </w:t>
      </w:r>
      <w:r w:rsidRPr="00AC3501">
        <w:rPr>
          <w:color w:val="000000"/>
        </w:rPr>
        <w:t xml:space="preserve"> (2008). Exercise Physiology: Theory and Application to Fitness and Performance.(7</w:t>
      </w:r>
      <w:r w:rsidRPr="00AC3501">
        <w:rPr>
          <w:color w:val="000000"/>
          <w:vertAlign w:val="superscript"/>
        </w:rPr>
        <w:t>th</w:t>
      </w:r>
      <w:r w:rsidRPr="00AC3501">
        <w:rPr>
          <w:color w:val="000000"/>
        </w:rPr>
        <w:t xml:space="preserve"> Ed.). </w:t>
      </w:r>
    </w:p>
    <w:p w:rsidR="00805F6D" w:rsidRDefault="00805F6D" w:rsidP="00805F6D">
      <w:pPr>
        <w:numPr>
          <w:ilvl w:val="12"/>
          <w:numId w:val="0"/>
        </w:numPr>
        <w:rPr>
          <w:color w:val="000000"/>
        </w:rPr>
      </w:pPr>
    </w:p>
    <w:p w:rsidR="00805F6D" w:rsidRPr="00AC3501" w:rsidRDefault="00805F6D" w:rsidP="00805F6D">
      <w:pPr>
        <w:numPr>
          <w:ilvl w:val="12"/>
          <w:numId w:val="0"/>
        </w:numPr>
        <w:ind w:firstLine="720"/>
        <w:rPr>
          <w:color w:val="000000"/>
        </w:rPr>
      </w:pPr>
      <w:proofErr w:type="spellStart"/>
      <w:r w:rsidRPr="00AC3501">
        <w:rPr>
          <w:color w:val="000000"/>
        </w:rPr>
        <w:t>MrGraw</w:t>
      </w:r>
      <w:proofErr w:type="spellEnd"/>
      <w:r w:rsidRPr="00AC3501">
        <w:rPr>
          <w:color w:val="000000"/>
        </w:rPr>
        <w:t>-Hill.</w:t>
      </w:r>
    </w:p>
    <w:p w:rsidR="00805F6D" w:rsidRPr="00AC3501" w:rsidRDefault="00805F6D" w:rsidP="00805F6D">
      <w:pPr>
        <w:numPr>
          <w:ilvl w:val="12"/>
          <w:numId w:val="0"/>
        </w:numPr>
        <w:rPr>
          <w:color w:val="000000"/>
        </w:rPr>
      </w:pPr>
    </w:p>
    <w:p w:rsidR="00805F6D" w:rsidRPr="00AC3501" w:rsidRDefault="00805F6D" w:rsidP="00805F6D">
      <w:pPr>
        <w:numPr>
          <w:ilvl w:val="12"/>
          <w:numId w:val="0"/>
        </w:numPr>
        <w:rPr>
          <w:b/>
          <w:bCs/>
          <w:color w:val="000000"/>
        </w:rPr>
      </w:pPr>
    </w:p>
    <w:p w:rsidR="00805F6D" w:rsidRPr="00AC3501" w:rsidRDefault="00805F6D" w:rsidP="00805F6D">
      <w:pPr>
        <w:numPr>
          <w:ilvl w:val="12"/>
          <w:numId w:val="0"/>
        </w:numPr>
        <w:rPr>
          <w:b/>
          <w:bCs/>
          <w:color w:val="000000"/>
        </w:rPr>
      </w:pPr>
    </w:p>
    <w:p w:rsidR="00805F6D" w:rsidRPr="00AC3501" w:rsidRDefault="00805F6D" w:rsidP="00805F6D">
      <w:pPr>
        <w:numPr>
          <w:ilvl w:val="12"/>
          <w:numId w:val="0"/>
        </w:numPr>
        <w:rPr>
          <w:b/>
          <w:bCs/>
          <w:color w:val="000000"/>
          <w:u w:val="single"/>
        </w:rPr>
      </w:pPr>
    </w:p>
    <w:p w:rsidR="00805F6D" w:rsidRPr="00AC3501" w:rsidRDefault="00805F6D" w:rsidP="00805F6D">
      <w:pPr>
        <w:numPr>
          <w:ilvl w:val="12"/>
          <w:numId w:val="0"/>
        </w:numPr>
        <w:rPr>
          <w:b/>
          <w:bCs/>
          <w:color w:val="000000"/>
          <w:u w:val="single"/>
        </w:rPr>
      </w:pPr>
    </w:p>
    <w:p w:rsidR="00805F6D" w:rsidRPr="00AC3501" w:rsidRDefault="00805F6D" w:rsidP="00805F6D">
      <w:pPr>
        <w:numPr>
          <w:ilvl w:val="12"/>
          <w:numId w:val="0"/>
        </w:numPr>
        <w:rPr>
          <w:b/>
          <w:bCs/>
          <w:color w:val="000000"/>
          <w:u w:val="single"/>
        </w:rPr>
      </w:pPr>
    </w:p>
    <w:p w:rsidR="00805F6D" w:rsidRPr="00AC3501" w:rsidRDefault="00805F6D" w:rsidP="00805F6D">
      <w:pPr>
        <w:numPr>
          <w:ilvl w:val="12"/>
          <w:numId w:val="0"/>
        </w:numPr>
        <w:rPr>
          <w:b/>
          <w:bCs/>
          <w:color w:val="000000"/>
          <w:u w:val="single"/>
        </w:rPr>
      </w:pPr>
    </w:p>
    <w:p w:rsidR="00805F6D" w:rsidRPr="00AC3501" w:rsidRDefault="00805F6D" w:rsidP="00805F6D">
      <w:pPr>
        <w:numPr>
          <w:ilvl w:val="12"/>
          <w:numId w:val="0"/>
        </w:numPr>
        <w:rPr>
          <w:b/>
          <w:bCs/>
          <w:color w:val="000000"/>
          <w:u w:val="single"/>
        </w:rPr>
      </w:pPr>
    </w:p>
    <w:p w:rsidR="00805F6D" w:rsidRPr="00AC3501" w:rsidRDefault="00805F6D" w:rsidP="00805F6D">
      <w:pPr>
        <w:numPr>
          <w:ilvl w:val="12"/>
          <w:numId w:val="0"/>
        </w:numPr>
        <w:rPr>
          <w:b/>
          <w:bCs/>
          <w:color w:val="000000"/>
          <w:u w:val="single"/>
        </w:rPr>
      </w:pPr>
    </w:p>
    <w:p w:rsidR="00805F6D" w:rsidRPr="00AC3501" w:rsidRDefault="00805F6D" w:rsidP="00805F6D">
      <w:pPr>
        <w:numPr>
          <w:ilvl w:val="12"/>
          <w:numId w:val="0"/>
        </w:numPr>
        <w:rPr>
          <w:b/>
          <w:bCs/>
          <w:color w:val="000000"/>
          <w:u w:val="single"/>
        </w:rPr>
      </w:pPr>
    </w:p>
    <w:p w:rsidR="00805F6D" w:rsidRPr="00AC3501" w:rsidRDefault="00805F6D" w:rsidP="00805F6D">
      <w:pPr>
        <w:numPr>
          <w:ilvl w:val="12"/>
          <w:numId w:val="0"/>
        </w:numPr>
        <w:rPr>
          <w:b/>
          <w:bCs/>
          <w:color w:val="000000"/>
          <w:u w:val="single"/>
        </w:rPr>
      </w:pPr>
    </w:p>
    <w:p w:rsidR="00805F6D" w:rsidRPr="00AC3501" w:rsidRDefault="00805F6D" w:rsidP="00805F6D">
      <w:pPr>
        <w:numPr>
          <w:ilvl w:val="12"/>
          <w:numId w:val="0"/>
        </w:numPr>
        <w:rPr>
          <w:b/>
          <w:bCs/>
          <w:color w:val="000000"/>
          <w:u w:val="single"/>
        </w:rPr>
      </w:pPr>
    </w:p>
    <w:p w:rsidR="00805F6D" w:rsidRPr="00AC3501" w:rsidRDefault="00805F6D" w:rsidP="00805F6D">
      <w:pPr>
        <w:numPr>
          <w:ilvl w:val="12"/>
          <w:numId w:val="0"/>
        </w:numPr>
        <w:rPr>
          <w:b/>
          <w:bCs/>
          <w:color w:val="000000"/>
          <w:u w:val="single"/>
        </w:rPr>
      </w:pPr>
    </w:p>
    <w:p w:rsidR="00805F6D" w:rsidRPr="00AC3501" w:rsidRDefault="00805F6D" w:rsidP="00805F6D">
      <w:pPr>
        <w:numPr>
          <w:ilvl w:val="12"/>
          <w:numId w:val="0"/>
        </w:numPr>
        <w:rPr>
          <w:b/>
          <w:bCs/>
          <w:color w:val="000000"/>
          <w:u w:val="single"/>
        </w:rPr>
      </w:pPr>
    </w:p>
    <w:p w:rsidR="00805F6D" w:rsidRPr="00AC3501" w:rsidRDefault="00805F6D" w:rsidP="00805F6D">
      <w:pPr>
        <w:numPr>
          <w:ilvl w:val="12"/>
          <w:numId w:val="0"/>
        </w:numPr>
        <w:rPr>
          <w:b/>
          <w:bCs/>
          <w:color w:val="000000"/>
          <w:u w:val="single"/>
        </w:rPr>
      </w:pPr>
    </w:p>
    <w:p w:rsidR="00805F6D" w:rsidRPr="00AC3501" w:rsidRDefault="00805F6D" w:rsidP="00805F6D">
      <w:pPr>
        <w:numPr>
          <w:ilvl w:val="12"/>
          <w:numId w:val="0"/>
        </w:numPr>
        <w:rPr>
          <w:b/>
          <w:bCs/>
          <w:color w:val="000000"/>
          <w:u w:val="single"/>
        </w:rPr>
      </w:pPr>
    </w:p>
    <w:p w:rsidR="00805F6D" w:rsidRPr="00AC3501" w:rsidRDefault="00805F6D" w:rsidP="00805F6D">
      <w:pPr>
        <w:jc w:val="both"/>
        <w:rPr>
          <w:color w:val="000000"/>
        </w:rPr>
      </w:pPr>
    </w:p>
    <w:p w:rsidR="00DC5B2B" w:rsidRDefault="00F55676"/>
    <w:sectPr w:rsidR="00DC5B2B" w:rsidSect="00427646">
      <w:headerReference w:type="default" r:id="rId9"/>
      <w:type w:val="continuous"/>
      <w:pgSz w:w="12240" w:h="15840"/>
      <w:pgMar w:top="720" w:right="720" w:bottom="864" w:left="135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2A0" w:rsidRDefault="004A02A0" w:rsidP="003E7F18">
      <w:r>
        <w:separator/>
      </w:r>
    </w:p>
  </w:endnote>
  <w:endnote w:type="continuationSeparator" w:id="0">
    <w:p w:rsidR="004A02A0" w:rsidRDefault="004A02A0" w:rsidP="003E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2A0" w:rsidRDefault="004A02A0" w:rsidP="003E7F18">
      <w:r>
        <w:separator/>
      </w:r>
    </w:p>
  </w:footnote>
  <w:footnote w:type="continuationSeparator" w:id="0">
    <w:p w:rsidR="004A02A0" w:rsidRDefault="004A02A0" w:rsidP="003E7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A54" w:rsidRDefault="006E33F9">
    <w:pPr>
      <w:framePr w:wrap="notBeside" w:hAnchor="text" w:xAlign="right"/>
      <w:rPr>
        <w:sz w:val="24"/>
        <w:szCs w:val="24"/>
      </w:rPr>
    </w:pPr>
    <w:r>
      <w:fldChar w:fldCharType="begin"/>
    </w:r>
    <w:r w:rsidR="00805F6D">
      <w:instrText xml:space="preserve"> PAGE  </w:instrText>
    </w:r>
    <w:r>
      <w:fldChar w:fldCharType="separate"/>
    </w:r>
    <w:r w:rsidR="00F55676">
      <w:rPr>
        <w:noProof/>
      </w:rPr>
      <w:t>71</w:t>
    </w:r>
    <w:r>
      <w:fldChar w:fldCharType="end"/>
    </w:r>
  </w:p>
  <w:p w:rsidR="00A85A54" w:rsidRDefault="00F55676">
    <w:pP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A54" w:rsidRDefault="006E33F9">
    <w:pPr>
      <w:framePr w:wrap="notBeside" w:hAnchor="text" w:xAlign="right"/>
      <w:rPr>
        <w:sz w:val="24"/>
        <w:szCs w:val="24"/>
      </w:rPr>
    </w:pPr>
    <w:r>
      <w:fldChar w:fldCharType="begin"/>
    </w:r>
    <w:r w:rsidR="00805F6D">
      <w:instrText xml:space="preserve"> PAGE  </w:instrText>
    </w:r>
    <w:r>
      <w:fldChar w:fldCharType="separate"/>
    </w:r>
    <w:r w:rsidR="00F55676">
      <w:rPr>
        <w:noProof/>
      </w:rPr>
      <w:t>74</w:t>
    </w:r>
    <w:r>
      <w:fldChar w:fldCharType="end"/>
    </w:r>
  </w:p>
  <w:p w:rsidR="00A85A54" w:rsidRDefault="00F55676">
    <w:pP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C3548"/>
    <w:multiLevelType w:val="hybridMultilevel"/>
    <w:tmpl w:val="967C9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F6D"/>
    <w:rsid w:val="000C2BAE"/>
    <w:rsid w:val="000C7AB7"/>
    <w:rsid w:val="00233A4A"/>
    <w:rsid w:val="002A6930"/>
    <w:rsid w:val="002E247D"/>
    <w:rsid w:val="00385D46"/>
    <w:rsid w:val="003E7F18"/>
    <w:rsid w:val="00416642"/>
    <w:rsid w:val="004A02A0"/>
    <w:rsid w:val="0052013B"/>
    <w:rsid w:val="00557D98"/>
    <w:rsid w:val="00675504"/>
    <w:rsid w:val="006E33F9"/>
    <w:rsid w:val="007A7AC7"/>
    <w:rsid w:val="00805F6D"/>
    <w:rsid w:val="00850A7C"/>
    <w:rsid w:val="009824F3"/>
    <w:rsid w:val="0099448F"/>
    <w:rsid w:val="009E562C"/>
    <w:rsid w:val="00A476C1"/>
    <w:rsid w:val="00B13FE3"/>
    <w:rsid w:val="00BE36C1"/>
    <w:rsid w:val="00BF2658"/>
    <w:rsid w:val="00D851B8"/>
    <w:rsid w:val="00E373B4"/>
    <w:rsid w:val="00E41C15"/>
    <w:rsid w:val="00E52C48"/>
    <w:rsid w:val="00F55676"/>
    <w:rsid w:val="00F55A3C"/>
    <w:rsid w:val="00F93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F6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805F6D"/>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el2">
    <w:name w:val="Level 2"/>
    <w:rsid w:val="00805F6D"/>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805F6D"/>
    <w:pPr>
      <w:ind w:left="720"/>
    </w:pPr>
  </w:style>
  <w:style w:type="paragraph" w:styleId="BalloonText">
    <w:name w:val="Balloon Text"/>
    <w:basedOn w:val="Normal"/>
    <w:link w:val="BalloonTextChar"/>
    <w:uiPriority w:val="99"/>
    <w:semiHidden/>
    <w:unhideWhenUsed/>
    <w:rsid w:val="00233A4A"/>
    <w:rPr>
      <w:rFonts w:ascii="Tahoma" w:hAnsi="Tahoma" w:cs="Tahoma"/>
      <w:sz w:val="16"/>
      <w:szCs w:val="16"/>
    </w:rPr>
  </w:style>
  <w:style w:type="character" w:customStyle="1" w:styleId="BalloonTextChar">
    <w:name w:val="Balloon Text Char"/>
    <w:basedOn w:val="DefaultParagraphFont"/>
    <w:link w:val="BalloonText"/>
    <w:uiPriority w:val="99"/>
    <w:semiHidden/>
    <w:rsid w:val="00233A4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F6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805F6D"/>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el2">
    <w:name w:val="Level 2"/>
    <w:rsid w:val="00805F6D"/>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805F6D"/>
    <w:pPr>
      <w:ind w:left="720"/>
    </w:pPr>
  </w:style>
  <w:style w:type="paragraph" w:styleId="BalloonText">
    <w:name w:val="Balloon Text"/>
    <w:basedOn w:val="Normal"/>
    <w:link w:val="BalloonTextChar"/>
    <w:uiPriority w:val="99"/>
    <w:semiHidden/>
    <w:unhideWhenUsed/>
    <w:rsid w:val="00233A4A"/>
    <w:rPr>
      <w:rFonts w:ascii="Tahoma" w:hAnsi="Tahoma" w:cs="Tahoma"/>
      <w:sz w:val="16"/>
      <w:szCs w:val="16"/>
    </w:rPr>
  </w:style>
  <w:style w:type="character" w:customStyle="1" w:styleId="BalloonTextChar">
    <w:name w:val="Balloon Text Char"/>
    <w:basedOn w:val="DefaultParagraphFont"/>
    <w:link w:val="BalloonText"/>
    <w:uiPriority w:val="99"/>
    <w:semiHidden/>
    <w:rsid w:val="00233A4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Mississippi Valley State University</Company>
  <LinksUpToDate>false</LinksUpToDate>
  <CharactersWithSpaces>9877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batakpu</dc:creator>
  <cp:lastModifiedBy>Nicolos Jones</cp:lastModifiedBy>
  <cp:revision>3</cp:revision>
  <cp:lastPrinted>2017-01-05T16:05:00Z</cp:lastPrinted>
  <dcterms:created xsi:type="dcterms:W3CDTF">2018-11-05T21:22:00Z</dcterms:created>
  <dcterms:modified xsi:type="dcterms:W3CDTF">2018-11-06T19:31:00Z</dcterms:modified>
</cp:coreProperties>
</file>